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1D3" w:rsidRDefault="009A11D3" w:rsidP="009A11D3">
      <w:pPr>
        <w:spacing w:after="0" w:line="360" w:lineRule="auto"/>
        <w:rPr>
          <w:b/>
          <w:sz w:val="24"/>
          <w:szCs w:val="24"/>
          <w:lang w:val="it-IT"/>
        </w:rPr>
      </w:pPr>
      <w:r>
        <w:rPr>
          <w:b/>
          <w:sz w:val="24"/>
          <w:szCs w:val="24"/>
          <w:lang w:val="it-IT"/>
        </w:rPr>
        <w:t>Facultatea de Chimie Aplicată şi Ştiinţa Materialelor</w:t>
      </w:r>
    </w:p>
    <w:p w:rsidR="009A11D3" w:rsidRDefault="009A11D3" w:rsidP="009A11D3">
      <w:pPr>
        <w:spacing w:after="0" w:line="360" w:lineRule="auto"/>
        <w:rPr>
          <w:b/>
          <w:sz w:val="24"/>
          <w:szCs w:val="24"/>
          <w:lang w:val="it-IT"/>
        </w:rPr>
      </w:pPr>
      <w:r>
        <w:rPr>
          <w:b/>
          <w:sz w:val="24"/>
          <w:szCs w:val="24"/>
          <w:lang w:val="it-IT"/>
        </w:rPr>
        <w:t>Departamentul de Inginerie Chimică şi Biochimică</w:t>
      </w:r>
    </w:p>
    <w:p w:rsidR="009A11D3" w:rsidRDefault="009A11D3" w:rsidP="009A11D3">
      <w:pPr>
        <w:rPr>
          <w:b/>
          <w:sz w:val="24"/>
          <w:szCs w:val="24"/>
          <w:lang w:val="it-IT"/>
        </w:rPr>
      </w:pPr>
    </w:p>
    <w:p w:rsidR="00171095" w:rsidRPr="009A11D3" w:rsidRDefault="00171095" w:rsidP="00316C09">
      <w:pPr>
        <w:jc w:val="center"/>
        <w:rPr>
          <w:b/>
          <w:sz w:val="24"/>
          <w:szCs w:val="24"/>
          <w:lang w:val="it-IT"/>
        </w:rPr>
      </w:pPr>
    </w:p>
    <w:p w:rsidR="00B4421B" w:rsidRPr="004A7A7C" w:rsidRDefault="00B4421B" w:rsidP="00316C09">
      <w:pPr>
        <w:jc w:val="center"/>
        <w:rPr>
          <w:b/>
          <w:sz w:val="24"/>
          <w:szCs w:val="24"/>
        </w:rPr>
      </w:pPr>
      <w:r w:rsidRPr="004A7A7C">
        <w:rPr>
          <w:b/>
          <w:sz w:val="24"/>
          <w:szCs w:val="24"/>
          <w:lang w:val="fr-FR"/>
        </w:rPr>
        <w:t>LISTA DE LUCR</w:t>
      </w:r>
      <w:r w:rsidR="005029F8">
        <w:rPr>
          <w:rFonts w:cstheme="minorHAnsi"/>
          <w:b/>
          <w:sz w:val="24"/>
          <w:szCs w:val="24"/>
          <w:lang w:val="fr-FR"/>
        </w:rPr>
        <w:t>Ă</w:t>
      </w:r>
      <w:r w:rsidRPr="004A7A7C">
        <w:rPr>
          <w:b/>
          <w:sz w:val="24"/>
          <w:szCs w:val="24"/>
          <w:lang w:val="fr-FR"/>
        </w:rPr>
        <w:t>RI</w:t>
      </w:r>
    </w:p>
    <w:p w:rsidR="00D4486A" w:rsidRPr="004A7A7C" w:rsidRDefault="00B4421B" w:rsidP="00316C09">
      <w:pPr>
        <w:jc w:val="center"/>
        <w:rPr>
          <w:b/>
          <w:sz w:val="24"/>
          <w:szCs w:val="24"/>
        </w:rPr>
      </w:pPr>
      <w:r w:rsidRPr="004A7A7C">
        <w:rPr>
          <w:b/>
          <w:sz w:val="24"/>
          <w:szCs w:val="24"/>
        </w:rPr>
        <w:t xml:space="preserve">Prof. dr. ing. ANICUŢA </w:t>
      </w:r>
      <w:r w:rsidR="00316C09" w:rsidRPr="004A7A7C">
        <w:rPr>
          <w:b/>
          <w:sz w:val="24"/>
          <w:szCs w:val="24"/>
        </w:rPr>
        <w:t xml:space="preserve">STOICA </w:t>
      </w:r>
    </w:p>
    <w:p w:rsidR="00790EE5" w:rsidRDefault="00790EE5" w:rsidP="00790EE5">
      <w:pPr>
        <w:pStyle w:val="Default"/>
        <w:jc w:val="center"/>
        <w:rPr>
          <w:rFonts w:asciiTheme="minorHAnsi" w:hAnsiTheme="minorHAnsi"/>
          <w:sz w:val="22"/>
          <w:szCs w:val="22"/>
        </w:rPr>
      </w:pPr>
    </w:p>
    <w:p w:rsidR="0038060A" w:rsidRPr="004C4B16" w:rsidRDefault="0038060A" w:rsidP="00790EE5">
      <w:pPr>
        <w:pStyle w:val="Default"/>
        <w:jc w:val="center"/>
        <w:rPr>
          <w:rFonts w:asciiTheme="minorHAnsi" w:hAnsiTheme="minorHAnsi"/>
          <w:sz w:val="22"/>
          <w:szCs w:val="22"/>
        </w:rPr>
      </w:pPr>
    </w:p>
    <w:p w:rsidR="00790EE5" w:rsidRPr="004C4B16" w:rsidRDefault="00790EE5" w:rsidP="00790EE5">
      <w:pPr>
        <w:ind w:left="567" w:hanging="567"/>
        <w:jc w:val="both"/>
        <w:rPr>
          <w:b/>
        </w:rPr>
      </w:pPr>
      <w:r w:rsidRPr="004C4B16">
        <w:rPr>
          <w:b/>
        </w:rPr>
        <w:t>TEZA DE DOCTORAT (T)</w:t>
      </w:r>
    </w:p>
    <w:p w:rsidR="00790EE5" w:rsidRDefault="00790EE5" w:rsidP="005C01C6">
      <w:pPr>
        <w:spacing w:line="360" w:lineRule="auto"/>
        <w:ind w:left="567" w:hanging="567"/>
        <w:jc w:val="both"/>
      </w:pPr>
      <w:r w:rsidRPr="004C4B16">
        <w:t>T1. Anicu</w:t>
      </w:r>
      <w:r w:rsidR="00907347">
        <w:t>ț</w:t>
      </w:r>
      <w:r w:rsidRPr="004C4B16">
        <w:t xml:space="preserve">a Stoica-Guzun, </w:t>
      </w:r>
      <w:r w:rsidRPr="00F04E2E">
        <w:rPr>
          <w:b/>
        </w:rPr>
        <w:t>Modelarea proceselor cu reac</w:t>
      </w:r>
      <w:r w:rsidR="00907347">
        <w:rPr>
          <w:b/>
        </w:rPr>
        <w:t>ț</w:t>
      </w:r>
      <w:r w:rsidRPr="00F04E2E">
        <w:rPr>
          <w:b/>
        </w:rPr>
        <w:t>ie chimic</w:t>
      </w:r>
      <w:r w:rsidR="00907347">
        <w:rPr>
          <w:b/>
        </w:rPr>
        <w:t>ă</w:t>
      </w:r>
      <w:r w:rsidRPr="00F04E2E">
        <w:rPr>
          <w:b/>
        </w:rPr>
        <w:t xml:space="preserve"> oscilant</w:t>
      </w:r>
      <w:r w:rsidR="00907347">
        <w:rPr>
          <w:b/>
        </w:rPr>
        <w:t>ă</w:t>
      </w:r>
      <w:r w:rsidRPr="004C4B16">
        <w:t xml:space="preserve">, Universitatea Politehnica </w:t>
      </w:r>
      <w:r w:rsidR="00907347">
        <w:t xml:space="preserve">din </w:t>
      </w:r>
      <w:r w:rsidRPr="004C4B16">
        <w:t>Bucure</w:t>
      </w:r>
      <w:r w:rsidR="00907347">
        <w:t>ș</w:t>
      </w:r>
      <w:r w:rsidRPr="004C4B16">
        <w:t xml:space="preserve">ti, 1997. </w:t>
      </w:r>
    </w:p>
    <w:p w:rsidR="005B3E2C" w:rsidRDefault="00CC595D" w:rsidP="00790EE5">
      <w:pPr>
        <w:ind w:left="567" w:hanging="567"/>
        <w:jc w:val="both"/>
        <w:rPr>
          <w:b/>
        </w:rPr>
      </w:pPr>
      <w:r w:rsidRPr="00CC595D">
        <w:rPr>
          <w:b/>
        </w:rPr>
        <w:t>B.Brevete</w:t>
      </w:r>
    </w:p>
    <w:p w:rsidR="00CC595D" w:rsidRDefault="005B3E2C" w:rsidP="00790EE5">
      <w:pPr>
        <w:ind w:left="567" w:hanging="567"/>
        <w:jc w:val="both"/>
        <w:rPr>
          <w:b/>
        </w:rPr>
      </w:pPr>
      <w:r>
        <w:rPr>
          <w:b/>
        </w:rPr>
        <w:t>Coautor al următoarelor brevete:</w:t>
      </w:r>
    </w:p>
    <w:p w:rsidR="005B3E2C" w:rsidRDefault="005B3E2C" w:rsidP="00DC7867">
      <w:pPr>
        <w:pStyle w:val="ListParagraph"/>
        <w:spacing w:after="240" w:line="240" w:lineRule="auto"/>
        <w:ind w:left="425" w:hanging="425"/>
        <w:jc w:val="both"/>
      </w:pPr>
      <w:r w:rsidRPr="00CC595D">
        <w:t>B</w:t>
      </w:r>
      <w:r w:rsidR="00DA1BBF">
        <w:t>1</w:t>
      </w:r>
      <w:r w:rsidRPr="00CC595D">
        <w:t xml:space="preserve">. </w:t>
      </w:r>
      <w:r>
        <w:t xml:space="preserve">Procedeu de obţinere a unui produs bacterian cu activitate antifungica (Process for preparing a bacterial product with antifungal effect on </w:t>
      </w:r>
      <w:r w:rsidR="00171095" w:rsidRPr="00171095">
        <w:rPr>
          <w:i/>
        </w:rPr>
        <w:t>B</w:t>
      </w:r>
      <w:r w:rsidRPr="00171095">
        <w:rPr>
          <w:i/>
        </w:rPr>
        <w:t>acillus amylolichefaciens</w:t>
      </w:r>
      <w:r>
        <w:t xml:space="preserve"> culture by cultivating the microbial strain on glucose and mineral salts) RO 126895—A2; RO 126895—A8, RO 126895—B1; OSIM, Romania, DIIDW: 2012D53527</w:t>
      </w:r>
      <w:r w:rsidR="00171095">
        <w:t>.</w:t>
      </w:r>
    </w:p>
    <w:p w:rsidR="005B3E2C" w:rsidRDefault="005B3E2C" w:rsidP="00DC7867">
      <w:pPr>
        <w:pStyle w:val="ListParagraph"/>
        <w:spacing w:after="240" w:line="240" w:lineRule="auto"/>
        <w:ind w:left="425" w:hanging="425"/>
        <w:jc w:val="both"/>
      </w:pPr>
      <w:r>
        <w:t>B</w:t>
      </w:r>
      <w:r w:rsidR="00DA1BBF">
        <w:t>2</w:t>
      </w:r>
      <w:r>
        <w:t>. Bicomponent Composite With Polymeric Matrix for the Thermal Rehabilitation of Buildings, RO126952-A2; OSIM ROMANIA, DIIDW: 2012D53495</w:t>
      </w:r>
      <w:r w:rsidR="00171095">
        <w:t>.</w:t>
      </w:r>
    </w:p>
    <w:p w:rsidR="005B3E2C" w:rsidRDefault="005B3E2C" w:rsidP="00DC7867">
      <w:pPr>
        <w:pStyle w:val="ListParagraph"/>
        <w:spacing w:after="240" w:line="240" w:lineRule="auto"/>
        <w:ind w:left="425" w:hanging="425"/>
        <w:jc w:val="both"/>
      </w:pPr>
      <w:r>
        <w:t>B</w:t>
      </w:r>
      <w:r w:rsidR="00DA1BBF">
        <w:t>3</w:t>
      </w:r>
      <w:r>
        <w:t>. Novel Component for Thermal Rehabilitation of Buildings involves a process for treating some granules of raw expanded polystyrene, RO126951-A2; OSIM ROMANIA, DIIDW: 2012D53497</w:t>
      </w:r>
      <w:r w:rsidR="00171095">
        <w:t>.</w:t>
      </w:r>
    </w:p>
    <w:p w:rsidR="005B3E2C" w:rsidRPr="00CC595D" w:rsidRDefault="005B3E2C" w:rsidP="00DC7867">
      <w:pPr>
        <w:pStyle w:val="ListParagraph"/>
        <w:spacing w:after="240" w:line="240" w:lineRule="auto"/>
        <w:ind w:left="425" w:hanging="425"/>
        <w:jc w:val="both"/>
      </w:pPr>
      <w:r>
        <w:t>B</w:t>
      </w:r>
      <w:r w:rsidR="00DA1BBF">
        <w:t>4</w:t>
      </w:r>
      <w:r>
        <w:t>. Membranes and sorbents developed from the composite system cellulose/</w:t>
      </w:r>
      <w:r w:rsidR="00C44827">
        <w:t>b</w:t>
      </w:r>
      <w:r>
        <w:t>iocellulose-silica gel; RO127026-A2; DIIDW: 2012D53498</w:t>
      </w:r>
      <w:r w:rsidR="00171095">
        <w:t>.</w:t>
      </w:r>
    </w:p>
    <w:p w:rsidR="00790EE5" w:rsidRDefault="00790EE5" w:rsidP="00790EE5">
      <w:pPr>
        <w:ind w:left="567" w:hanging="567"/>
        <w:jc w:val="both"/>
        <w:rPr>
          <w:b/>
        </w:rPr>
      </w:pPr>
      <w:r w:rsidRPr="004C4B16">
        <w:rPr>
          <w:b/>
        </w:rPr>
        <w:t>CARTI SI CAPITOLE DIN CARTI (C)</w:t>
      </w:r>
    </w:p>
    <w:p w:rsidR="005C01C6" w:rsidRPr="005C01C6" w:rsidRDefault="005C01C6" w:rsidP="00DC7867">
      <w:pPr>
        <w:autoSpaceDE w:val="0"/>
        <w:autoSpaceDN w:val="0"/>
        <w:adjustRightInd w:val="0"/>
        <w:spacing w:after="120" w:line="240" w:lineRule="auto"/>
        <w:jc w:val="both"/>
        <w:rPr>
          <w:rFonts w:cstheme="minorHAnsi"/>
          <w:i/>
          <w:color w:val="000000"/>
          <w:sz w:val="20"/>
          <w:szCs w:val="20"/>
        </w:rPr>
      </w:pPr>
      <w:r w:rsidRPr="005C01C6">
        <w:rPr>
          <w:rFonts w:cstheme="minorHAnsi"/>
          <w:i/>
          <w:color w:val="000000"/>
          <w:sz w:val="20"/>
          <w:szCs w:val="20"/>
        </w:rPr>
        <w:t>Cărţi publicate (Ca, Cb, Cc), îndrumare publicate(I1, I2 etc.), capitole publicate în volume colective, capitole teoretice redactate, sisteme de laborator funcţionale etc. (D1, D2 etc.), după caz, prin care se aduc contribuţii la asigurarea şi perfecţionarea activităţilor didactice/profesionale.</w:t>
      </w:r>
    </w:p>
    <w:p w:rsidR="005C01C6" w:rsidRPr="005C01C6" w:rsidRDefault="005C01C6" w:rsidP="00DC7867">
      <w:pPr>
        <w:spacing w:after="120" w:line="240" w:lineRule="auto"/>
        <w:ind w:left="567" w:hanging="567"/>
        <w:jc w:val="both"/>
        <w:rPr>
          <w:rFonts w:cstheme="minorHAnsi"/>
          <w:b/>
        </w:rPr>
      </w:pPr>
      <w:r w:rsidRPr="005C01C6">
        <w:rPr>
          <w:rFonts w:cstheme="minorHAnsi"/>
          <w:b/>
          <w:bCs/>
          <w:color w:val="000000"/>
        </w:rPr>
        <w:t>Cărţi/cursuri (manuale) publicate în edituri recunoscute (Ca)</w:t>
      </w:r>
    </w:p>
    <w:p w:rsidR="00790EE5" w:rsidRDefault="00790EE5" w:rsidP="00DC7867">
      <w:pPr>
        <w:spacing w:after="120" w:line="240" w:lineRule="auto"/>
        <w:ind w:left="567" w:hanging="567"/>
        <w:jc w:val="both"/>
        <w:rPr>
          <w:rFonts w:eastAsia="POEFN F+ MTSY"/>
        </w:rPr>
      </w:pPr>
      <w:r w:rsidRPr="005B3E2C">
        <w:rPr>
          <w:rFonts w:eastAsia="POEFN F+ MTSY"/>
        </w:rPr>
        <w:t>C</w:t>
      </w:r>
      <w:r w:rsidR="005C01C6">
        <w:rPr>
          <w:rFonts w:eastAsia="POEFN F+ MTSY"/>
        </w:rPr>
        <w:t>a1</w:t>
      </w:r>
      <w:r w:rsidRPr="005B3E2C">
        <w:rPr>
          <w:rFonts w:eastAsia="POEFN F+ MTSY"/>
        </w:rPr>
        <w:t xml:space="preserve">. </w:t>
      </w:r>
      <w:r w:rsidR="005C01C6" w:rsidRPr="00F90931">
        <w:rPr>
          <w:rFonts w:eastAsia="POEFN F+ MTSY"/>
        </w:rPr>
        <w:t>Anicu</w:t>
      </w:r>
      <w:r w:rsidR="00907347">
        <w:rPr>
          <w:rFonts w:eastAsia="POEFN F+ MTSY"/>
        </w:rPr>
        <w:t>ț</w:t>
      </w:r>
      <w:r w:rsidR="005C01C6" w:rsidRPr="00F90931">
        <w:rPr>
          <w:rFonts w:eastAsia="POEFN F+ MTSY"/>
        </w:rPr>
        <w:t>a Stoica, Marta Stroescu, T</w:t>
      </w:r>
      <w:r w:rsidR="00907347">
        <w:rPr>
          <w:rFonts w:eastAsia="POEFN F+ MTSY"/>
        </w:rPr>
        <w:t>ă</w:t>
      </w:r>
      <w:r w:rsidR="005C01C6" w:rsidRPr="00F90931">
        <w:rPr>
          <w:rFonts w:eastAsia="POEFN F+ MTSY"/>
        </w:rPr>
        <w:t xml:space="preserve">nase Dobre, Octavian Floarea, </w:t>
      </w:r>
      <w:r w:rsidR="005C01C6" w:rsidRPr="00F90931">
        <w:rPr>
          <w:rFonts w:eastAsia="POEFN F+ MTSY"/>
          <w:b/>
        </w:rPr>
        <w:t>Operaţii de transfer termic în industria alimentar</w:t>
      </w:r>
      <w:r w:rsidR="005C01C6">
        <w:rPr>
          <w:rFonts w:eastAsia="POEFN F+ MTSY"/>
          <w:b/>
        </w:rPr>
        <w:t>ă</w:t>
      </w:r>
      <w:r w:rsidR="005C01C6" w:rsidRPr="00F90931">
        <w:rPr>
          <w:rFonts w:eastAsia="POEFN F+ MTSY"/>
        </w:rPr>
        <w:t>, Ed. Politehnica Press, 2007, Bucureşti.</w:t>
      </w:r>
    </w:p>
    <w:p w:rsidR="005C01C6" w:rsidRDefault="005C01C6" w:rsidP="00DC7867">
      <w:pPr>
        <w:spacing w:after="120" w:line="240" w:lineRule="auto"/>
        <w:ind w:left="567" w:hanging="567"/>
        <w:jc w:val="both"/>
        <w:rPr>
          <w:rFonts w:eastAsia="POEFN F+ MTSY"/>
        </w:rPr>
      </w:pPr>
      <w:r w:rsidRPr="00F90931">
        <w:rPr>
          <w:rFonts w:eastAsia="POEFN F+ MTSY"/>
        </w:rPr>
        <w:t>C</w:t>
      </w:r>
      <w:r>
        <w:rPr>
          <w:rFonts w:eastAsia="POEFN F+ MTSY"/>
        </w:rPr>
        <w:t>a2</w:t>
      </w:r>
      <w:r w:rsidRPr="00F90931">
        <w:rPr>
          <w:rFonts w:eastAsia="POEFN F+ MTSY"/>
        </w:rPr>
        <w:t>. Anicu</w:t>
      </w:r>
      <w:r w:rsidR="00907347">
        <w:rPr>
          <w:rFonts w:eastAsia="POEFN F+ MTSY"/>
        </w:rPr>
        <w:t>ț</w:t>
      </w:r>
      <w:r w:rsidRPr="00F90931">
        <w:rPr>
          <w:rFonts w:eastAsia="POEFN F+ MTSY"/>
        </w:rPr>
        <w:t xml:space="preserve">a Stoica, Iuliana Jipa, Marta Stroescu, T. Dobre, </w:t>
      </w:r>
      <w:r w:rsidRPr="00F90931">
        <w:rPr>
          <w:rFonts w:eastAsia="POEFN F+ MTSY"/>
          <w:b/>
        </w:rPr>
        <w:t>Dimensionarea tehnologică a coloanelor de rectificare cu talere</w:t>
      </w:r>
      <w:r w:rsidRPr="00F90931">
        <w:rPr>
          <w:rFonts w:eastAsia="POEFN F+ MTSY"/>
        </w:rPr>
        <w:t>, Ed. Printech, 2010, Bucureşti.</w:t>
      </w:r>
    </w:p>
    <w:p w:rsidR="005C01C6" w:rsidRDefault="005C01C6" w:rsidP="00DC7867">
      <w:pPr>
        <w:spacing w:after="120" w:line="240" w:lineRule="auto"/>
        <w:ind w:left="426" w:hanging="426"/>
        <w:jc w:val="both"/>
        <w:rPr>
          <w:lang w:val="it-IT"/>
        </w:rPr>
      </w:pPr>
      <w:r>
        <w:rPr>
          <w:rFonts w:eastAsia="POEFN F+ MTSY"/>
        </w:rPr>
        <w:t>Ca3</w:t>
      </w:r>
      <w:r w:rsidRPr="005C01C6">
        <w:rPr>
          <w:rFonts w:eastAsia="POEFN F+ MTSY"/>
        </w:rPr>
        <w:t>.</w:t>
      </w:r>
      <w:r w:rsidRPr="005C01C6">
        <w:rPr>
          <w:lang w:val="it-IT"/>
        </w:rPr>
        <w:t xml:space="preserve"> Anicu</w:t>
      </w:r>
      <w:r w:rsidR="00907347">
        <w:rPr>
          <w:lang w:val="it-IT"/>
        </w:rPr>
        <w:t>ț</w:t>
      </w:r>
      <w:r w:rsidRPr="005C01C6">
        <w:rPr>
          <w:lang w:val="it-IT"/>
        </w:rPr>
        <w:t>a Stoica</w:t>
      </w:r>
      <w:r>
        <w:rPr>
          <w:lang w:val="it-IT"/>
        </w:rPr>
        <w:t>, Marta Stroescu, T</w:t>
      </w:r>
      <w:r w:rsidR="00907347">
        <w:rPr>
          <w:lang w:val="it-IT"/>
        </w:rPr>
        <w:t>ă</w:t>
      </w:r>
      <w:r>
        <w:rPr>
          <w:lang w:val="it-IT"/>
        </w:rPr>
        <w:t xml:space="preserve">nase Dobre, </w:t>
      </w:r>
      <w:r w:rsidRPr="005C01C6">
        <w:rPr>
          <w:b/>
          <w:lang w:val="it-IT"/>
        </w:rPr>
        <w:t>Probleme de transfer termic cu aplicatii in ingineria alimentara</w:t>
      </w:r>
      <w:r>
        <w:rPr>
          <w:lang w:val="it-IT"/>
        </w:rPr>
        <w:t>, Ed. Electra, Bucuresti, 2015.</w:t>
      </w:r>
    </w:p>
    <w:p w:rsidR="00927454" w:rsidRPr="00927454" w:rsidRDefault="00927454" w:rsidP="00927454">
      <w:pPr>
        <w:ind w:left="426" w:hanging="426"/>
        <w:jc w:val="both"/>
        <w:rPr>
          <w:rFonts w:ascii="Arial" w:eastAsia="Times New Roman" w:hAnsi="Arial" w:cs="Arial"/>
          <w:b/>
          <w:bCs/>
          <w:sz w:val="20"/>
          <w:szCs w:val="20"/>
        </w:rPr>
      </w:pPr>
      <w:r>
        <w:rPr>
          <w:lang w:val="it-IT"/>
        </w:rPr>
        <w:t xml:space="preserve">Ca4. </w:t>
      </w:r>
      <w:r w:rsidRPr="00927454">
        <w:rPr>
          <w:rFonts w:eastAsia="Times New Roman" w:cstheme="minorHAnsi"/>
          <w:bCs/>
        </w:rPr>
        <w:t xml:space="preserve">Dobre, T., Stoica, A., </w:t>
      </w:r>
      <w:r w:rsidRPr="00927454">
        <w:rPr>
          <w:rFonts w:eastAsia="Times New Roman" w:cstheme="minorHAnsi"/>
          <w:b/>
          <w:bCs/>
        </w:rPr>
        <w:t>Intensificarea transferului de masa</w:t>
      </w:r>
      <w:r w:rsidRPr="00927454">
        <w:rPr>
          <w:rFonts w:eastAsia="Times New Roman" w:cstheme="minorHAnsi"/>
          <w:bCs/>
        </w:rPr>
        <w:t>, Editura Electra, Bucuresti, 2018, ISBN 978-606-507-095-0, Cod CNCSIS 48.</w:t>
      </w:r>
    </w:p>
    <w:p w:rsidR="005C01C6" w:rsidRDefault="005C01C6" w:rsidP="005C01C6">
      <w:pPr>
        <w:spacing w:after="0" w:line="360" w:lineRule="auto"/>
        <w:ind w:left="567" w:hanging="567"/>
        <w:jc w:val="both"/>
        <w:rPr>
          <w:rFonts w:eastAsia="POEFN F+ MTSY"/>
          <w:b/>
        </w:rPr>
      </w:pPr>
      <w:r w:rsidRPr="005C01C6">
        <w:rPr>
          <w:rFonts w:eastAsia="POEFN F+ MTSY"/>
          <w:b/>
        </w:rPr>
        <w:t>Cb - Cărţi de specialitate publicate în edituri recunoscute</w:t>
      </w:r>
    </w:p>
    <w:p w:rsidR="009A11D3" w:rsidRDefault="009A11D3" w:rsidP="005C01C6">
      <w:pPr>
        <w:spacing w:after="0" w:line="360" w:lineRule="auto"/>
        <w:ind w:left="567" w:hanging="567"/>
        <w:jc w:val="both"/>
        <w:rPr>
          <w:rFonts w:eastAsia="POEFN F+ MTSY"/>
          <w:b/>
        </w:rPr>
      </w:pPr>
      <w:r>
        <w:rPr>
          <w:rFonts w:eastAsia="POEFN F+ MTSY"/>
          <w:b/>
        </w:rPr>
        <w:lastRenderedPageBreak/>
        <w:tab/>
      </w:r>
      <w:r>
        <w:rPr>
          <w:rFonts w:eastAsia="POEFN F+ MTSY"/>
          <w:b/>
        </w:rPr>
        <w:tab/>
      </w:r>
      <w:r>
        <w:rPr>
          <w:rFonts w:eastAsia="POEFN F+ MTSY"/>
          <w:b/>
        </w:rPr>
        <w:tab/>
      </w:r>
      <w:r>
        <w:rPr>
          <w:rFonts w:eastAsia="POEFN F+ MTSY"/>
          <w:b/>
        </w:rPr>
        <w:tab/>
      </w:r>
      <w:r>
        <w:rPr>
          <w:rFonts w:eastAsia="POEFN F+ MTSY"/>
          <w:b/>
        </w:rPr>
        <w:tab/>
      </w:r>
      <w:r>
        <w:rPr>
          <w:rFonts w:eastAsia="POEFN F+ MTSY"/>
          <w:b/>
        </w:rPr>
        <w:tab/>
      </w:r>
      <w:r>
        <w:rPr>
          <w:rFonts w:eastAsia="POEFN F+ MTSY"/>
          <w:b/>
        </w:rPr>
        <w:tab/>
      </w:r>
      <w:r>
        <w:rPr>
          <w:rFonts w:eastAsia="POEFN F+ MTSY"/>
          <w:b/>
        </w:rPr>
        <w:tab/>
      </w:r>
      <w:r>
        <w:rPr>
          <w:rFonts w:eastAsia="POEFN F+ MTSY"/>
          <w:b/>
        </w:rPr>
        <w:tab/>
      </w:r>
      <w:r>
        <w:rPr>
          <w:rFonts w:eastAsia="POEFN F+ MTSY"/>
          <w:b/>
        </w:rPr>
        <w:tab/>
      </w:r>
      <w:r>
        <w:rPr>
          <w:rFonts w:eastAsia="POEFN F+ MTSY"/>
          <w:b/>
        </w:rPr>
        <w:tab/>
      </w:r>
      <w:r>
        <w:rPr>
          <w:rFonts w:eastAsia="POEFN F+ MTSY"/>
          <w:b/>
        </w:rPr>
        <w:tab/>
      </w:r>
    </w:p>
    <w:p w:rsidR="005C01C6" w:rsidRDefault="005C01C6" w:rsidP="00DC7867">
      <w:pPr>
        <w:spacing w:after="120" w:line="240" w:lineRule="auto"/>
        <w:ind w:left="567" w:hanging="567"/>
        <w:jc w:val="both"/>
        <w:rPr>
          <w:rFonts w:eastAsia="POEFN F+ MTSY"/>
          <w:b/>
        </w:rPr>
      </w:pPr>
      <w:r>
        <w:rPr>
          <w:rFonts w:eastAsia="POEFN F+ MTSY"/>
        </w:rPr>
        <w:t xml:space="preserve">Cb1. </w:t>
      </w:r>
      <w:r w:rsidRPr="005B3E2C">
        <w:rPr>
          <w:rFonts w:eastAsia="POEFN F+ MTSY"/>
        </w:rPr>
        <w:t>Anicu</w:t>
      </w:r>
      <w:r w:rsidR="00907347">
        <w:rPr>
          <w:rFonts w:eastAsia="POEFN F+ MTSY"/>
        </w:rPr>
        <w:t>ț</w:t>
      </w:r>
      <w:r w:rsidRPr="005B3E2C">
        <w:rPr>
          <w:rFonts w:eastAsia="POEFN F+ MTSY"/>
        </w:rPr>
        <w:t>a Stoi</w:t>
      </w:r>
      <w:r w:rsidR="00171095">
        <w:rPr>
          <w:rFonts w:eastAsia="POEFN F+ MTSY"/>
        </w:rPr>
        <w:t>ca-Guzun, O. Floarea, T. Dobre,</w:t>
      </w:r>
      <w:r w:rsidRPr="005B3E2C">
        <w:rPr>
          <w:rFonts w:eastAsia="POEFN F+ MTSY"/>
        </w:rPr>
        <w:t xml:space="preserve"> </w:t>
      </w:r>
      <w:r w:rsidRPr="005B3E2C">
        <w:rPr>
          <w:rFonts w:eastAsia="POEFN F+ MTSY"/>
          <w:b/>
        </w:rPr>
        <w:t>Transfer de masă</w:t>
      </w:r>
      <w:r w:rsidR="00171095">
        <w:rPr>
          <w:rFonts w:eastAsia="POEFN F+ MTSY"/>
          <w:b/>
        </w:rPr>
        <w:t xml:space="preserve"> </w:t>
      </w:r>
      <w:r w:rsidRPr="005B3E2C">
        <w:rPr>
          <w:rFonts w:eastAsia="POEFN F+ MTSY"/>
          <w:b/>
        </w:rPr>
        <w:t>şi reacţie chimic</w:t>
      </w:r>
      <w:r>
        <w:rPr>
          <w:rFonts w:eastAsia="POEFN F+ MTSY"/>
          <w:b/>
        </w:rPr>
        <w:t>ă</w:t>
      </w:r>
      <w:r w:rsidRPr="005B3E2C">
        <w:rPr>
          <w:rFonts w:eastAsia="POEFN F+ MTSY"/>
          <w:b/>
        </w:rPr>
        <w:t xml:space="preserve"> la interfa</w:t>
      </w:r>
      <w:r>
        <w:rPr>
          <w:rFonts w:eastAsia="POEFN F+ MTSY"/>
          <w:b/>
        </w:rPr>
        <w:t>ţ</w:t>
      </w:r>
      <w:r w:rsidRPr="005B3E2C">
        <w:rPr>
          <w:rFonts w:eastAsia="POEFN F+ MTSY"/>
          <w:b/>
        </w:rPr>
        <w:t>a lichid-lichid</w:t>
      </w:r>
      <w:r w:rsidRPr="005B3E2C">
        <w:rPr>
          <w:rFonts w:eastAsia="POEFN F+ MTSY"/>
        </w:rPr>
        <w:t xml:space="preserve">; Ed. </w:t>
      </w:r>
      <w:r w:rsidRPr="00F90931">
        <w:rPr>
          <w:rFonts w:eastAsia="POEFN F+ MTSY"/>
        </w:rPr>
        <w:t>Matrix</w:t>
      </w:r>
      <w:r w:rsidR="00171095">
        <w:rPr>
          <w:rFonts w:eastAsia="POEFN F+ MTSY"/>
        </w:rPr>
        <w:t xml:space="preserve"> ROM</w:t>
      </w:r>
      <w:r w:rsidRPr="00F90931">
        <w:rPr>
          <w:rFonts w:eastAsia="POEFN F+ MTSY"/>
        </w:rPr>
        <w:t>-2000, Bucureşti.</w:t>
      </w:r>
    </w:p>
    <w:p w:rsidR="005C01C6" w:rsidRDefault="005C01C6" w:rsidP="00DC7867">
      <w:pPr>
        <w:spacing w:after="120" w:line="240" w:lineRule="auto"/>
        <w:ind w:left="567" w:hanging="567"/>
        <w:jc w:val="both"/>
        <w:rPr>
          <w:rFonts w:eastAsia="POEFN F+ MTSY"/>
        </w:rPr>
      </w:pPr>
      <w:r w:rsidRPr="00F90931">
        <w:rPr>
          <w:rFonts w:eastAsia="POEFN F+ MTSY"/>
        </w:rPr>
        <w:t>C</w:t>
      </w:r>
      <w:r>
        <w:rPr>
          <w:rFonts w:eastAsia="POEFN F+ MTSY"/>
        </w:rPr>
        <w:t>b2</w:t>
      </w:r>
      <w:r w:rsidRPr="00F90931">
        <w:rPr>
          <w:rFonts w:eastAsia="POEFN F+ MTSY"/>
        </w:rPr>
        <w:t>. Anicu</w:t>
      </w:r>
      <w:r w:rsidR="00907347">
        <w:rPr>
          <w:rFonts w:eastAsia="POEFN F+ MTSY"/>
        </w:rPr>
        <w:t>ț</w:t>
      </w:r>
      <w:r w:rsidRPr="00F90931">
        <w:rPr>
          <w:rFonts w:eastAsia="POEFN F+ MTSY"/>
        </w:rPr>
        <w:t xml:space="preserve">a Guzun Stoica, Marta Catalina Stroescu, T. Dobre, O. Floarea, </w:t>
      </w:r>
      <w:r w:rsidRPr="00F90931">
        <w:rPr>
          <w:rFonts w:eastAsia="POEFN F+ MTSY"/>
          <w:b/>
        </w:rPr>
        <w:t>Operaţii de transfer interfazic</w:t>
      </w:r>
      <w:r w:rsidR="00171095">
        <w:rPr>
          <w:rFonts w:eastAsia="POEFN F+ MTSY"/>
        </w:rPr>
        <w:t xml:space="preserve">, </w:t>
      </w:r>
      <w:r w:rsidRPr="00F90931">
        <w:rPr>
          <w:rFonts w:eastAsia="POEFN F+ MTSY"/>
        </w:rPr>
        <w:t>Ed. Matrix</w:t>
      </w:r>
      <w:r w:rsidR="00171095">
        <w:rPr>
          <w:rFonts w:eastAsia="POEFN F+ MTSY"/>
        </w:rPr>
        <w:t xml:space="preserve"> ROM</w:t>
      </w:r>
      <w:r w:rsidRPr="00F90931">
        <w:rPr>
          <w:rFonts w:eastAsia="POEFN F+ MTSY"/>
        </w:rPr>
        <w:t>- 2001, Bucureşti.</w:t>
      </w:r>
    </w:p>
    <w:p w:rsidR="00790EE5" w:rsidRDefault="00E44D93" w:rsidP="00DC7867">
      <w:pPr>
        <w:spacing w:after="120" w:line="240" w:lineRule="auto"/>
        <w:ind w:left="567" w:hanging="567"/>
        <w:jc w:val="both"/>
        <w:rPr>
          <w:rFonts w:eastAsia="POEFN F+ MTSY"/>
        </w:rPr>
      </w:pPr>
      <w:r>
        <w:rPr>
          <w:rFonts w:eastAsia="POEFN F+ MTSY"/>
        </w:rPr>
        <w:t>C</w:t>
      </w:r>
      <w:r w:rsidR="005C01C6">
        <w:rPr>
          <w:rFonts w:eastAsia="POEFN F+ MTSY"/>
        </w:rPr>
        <w:t>b3</w:t>
      </w:r>
      <w:r>
        <w:rPr>
          <w:rFonts w:eastAsia="POEFN F+ MTSY"/>
        </w:rPr>
        <w:t xml:space="preserve">. </w:t>
      </w:r>
      <w:r w:rsidR="00790EE5" w:rsidRPr="00F90931">
        <w:rPr>
          <w:rFonts w:eastAsia="POEFN F+ MTSY"/>
        </w:rPr>
        <w:t>Amalia Gheorghe, Anicu</w:t>
      </w:r>
      <w:r w:rsidR="00907347">
        <w:rPr>
          <w:rFonts w:eastAsia="POEFN F+ MTSY"/>
        </w:rPr>
        <w:t>ț</w:t>
      </w:r>
      <w:r w:rsidR="00790EE5" w:rsidRPr="00F90931">
        <w:rPr>
          <w:rFonts w:eastAsia="POEFN F+ MTSY"/>
        </w:rPr>
        <w:t xml:space="preserve">a Stoica, Marta Stroescu, </w:t>
      </w:r>
      <w:r w:rsidR="00790EE5" w:rsidRPr="00F90931">
        <w:rPr>
          <w:rFonts w:eastAsia="POEFN F+ MTSY"/>
          <w:b/>
        </w:rPr>
        <w:t>Separ</w:t>
      </w:r>
      <w:r w:rsidR="005B3E2C" w:rsidRPr="00F90931">
        <w:rPr>
          <w:rFonts w:eastAsia="POEFN F+ MTSY"/>
          <w:b/>
        </w:rPr>
        <w:t>ă</w:t>
      </w:r>
      <w:r w:rsidR="00790EE5" w:rsidRPr="00F90931">
        <w:rPr>
          <w:rFonts w:eastAsia="POEFN F+ MTSY"/>
          <w:b/>
        </w:rPr>
        <w:t xml:space="preserve">ri </w:t>
      </w:r>
      <w:r w:rsidR="00CB7E41">
        <w:rPr>
          <w:rFonts w:eastAsia="POEFN F+ MTSY"/>
          <w:b/>
        </w:rPr>
        <w:t>ş</w:t>
      </w:r>
      <w:r w:rsidR="00790EE5" w:rsidRPr="00F90931">
        <w:rPr>
          <w:rFonts w:eastAsia="POEFN F+ MTSY"/>
          <w:b/>
        </w:rPr>
        <w:t>i purificari cu membrane emulsionate lichide</w:t>
      </w:r>
      <w:r w:rsidR="00790EE5" w:rsidRPr="00F90931">
        <w:rPr>
          <w:rFonts w:eastAsia="POEFN F+ MTSY"/>
        </w:rPr>
        <w:t>, Ed. Printech, 2009, Bucure</w:t>
      </w:r>
      <w:r w:rsidR="00907347">
        <w:rPr>
          <w:rFonts w:eastAsia="POEFN F+ MTSY"/>
        </w:rPr>
        <w:t>ș</w:t>
      </w:r>
      <w:r w:rsidR="00790EE5" w:rsidRPr="00F90931">
        <w:rPr>
          <w:rFonts w:eastAsia="POEFN F+ MTSY"/>
        </w:rPr>
        <w:t>ti.</w:t>
      </w:r>
    </w:p>
    <w:p w:rsidR="00171095" w:rsidRDefault="00171095" w:rsidP="00DC7867">
      <w:pPr>
        <w:spacing w:after="120" w:line="240" w:lineRule="auto"/>
        <w:ind w:left="567" w:hanging="567"/>
        <w:jc w:val="both"/>
        <w:rPr>
          <w:rFonts w:eastAsia="POEFN F+ MTSY"/>
        </w:rPr>
      </w:pPr>
    </w:p>
    <w:p w:rsidR="005C01C6" w:rsidRPr="005C01C6" w:rsidRDefault="005C01C6" w:rsidP="005C01C6">
      <w:pPr>
        <w:spacing w:after="0" w:line="360" w:lineRule="auto"/>
        <w:ind w:left="567" w:hanging="567"/>
        <w:jc w:val="both"/>
        <w:rPr>
          <w:rFonts w:eastAsia="POEFN F+ MTSY"/>
          <w:b/>
        </w:rPr>
      </w:pPr>
      <w:r>
        <w:rPr>
          <w:rFonts w:eastAsia="POEFN F+ MTSY"/>
          <w:b/>
        </w:rPr>
        <w:t>C</w:t>
      </w:r>
      <w:r w:rsidRPr="005C01C6">
        <w:rPr>
          <w:rFonts w:eastAsia="POEFN F+ MTSY"/>
          <w:b/>
        </w:rPr>
        <w:t>apitole teoretice redactate</w:t>
      </w:r>
    </w:p>
    <w:p w:rsidR="005053E0" w:rsidRDefault="005053E0" w:rsidP="00DC7867">
      <w:pPr>
        <w:spacing w:after="120" w:line="240" w:lineRule="auto"/>
        <w:ind w:left="720" w:hanging="720"/>
        <w:jc w:val="both"/>
      </w:pPr>
      <w:r w:rsidRPr="004C4B16">
        <w:t>C</w:t>
      </w:r>
      <w:r w:rsidR="005C01C6">
        <w:t>c1</w:t>
      </w:r>
      <w:r w:rsidRPr="004C4B16">
        <w:t>. Anicu</w:t>
      </w:r>
      <w:r w:rsidR="00907347">
        <w:t>ț</w:t>
      </w:r>
      <w:r w:rsidRPr="004C4B16">
        <w:t xml:space="preserve">a Stoica-Guzun, </w:t>
      </w:r>
      <w:r w:rsidRPr="00CB7E41">
        <w:rPr>
          <w:b/>
        </w:rPr>
        <w:t>Advanced textiles for medical uses, Chapter 12</w:t>
      </w:r>
      <w:r w:rsidRPr="004C4B16">
        <w:t>, in Textiles: Types, Uses and Production Methods, Editor: Ahmed El. Nemr, Nova Publishers, 2012, ISBN: 978-1-62100-284-0</w:t>
      </w:r>
    </w:p>
    <w:p w:rsidR="00927454" w:rsidRDefault="00927454" w:rsidP="00DC7867">
      <w:pPr>
        <w:spacing w:after="120" w:line="240" w:lineRule="auto"/>
        <w:ind w:left="720" w:hanging="720"/>
        <w:jc w:val="both"/>
      </w:pPr>
      <w:r>
        <w:t xml:space="preserve">Cc2. </w:t>
      </w:r>
      <w:r w:rsidRPr="00927454">
        <w:t xml:space="preserve">Stroescu, M., Isopencu G., Busuioc C., Stoica-Guzun, A., </w:t>
      </w:r>
      <w:r w:rsidRPr="00A5336E">
        <w:rPr>
          <w:b/>
        </w:rPr>
        <w:t>Antimicrobial Food Pads Containing Bacterial Cellulose and Polysaccharides</w:t>
      </w:r>
      <w:r w:rsidRPr="00927454">
        <w:t>, 2018, In: Mondal M. (eds) Cellulose-Based Superabsorbent Hydrogels. Polymers and Polymeric Composites: A Reference Series. Springer, Cham, doi.org/10.1007/978-3-319-76573-0_3-1, Online ISBN 978-3-319-76573-0</w:t>
      </w:r>
      <w:r>
        <w:t>.</w:t>
      </w:r>
    </w:p>
    <w:p w:rsidR="00927454" w:rsidRPr="004C4B16" w:rsidRDefault="00927454" w:rsidP="00DC7867">
      <w:pPr>
        <w:spacing w:after="120" w:line="240" w:lineRule="auto"/>
        <w:ind w:left="720" w:hanging="720"/>
        <w:jc w:val="both"/>
      </w:pPr>
      <w:r w:rsidRPr="00927454">
        <w:tab/>
      </w:r>
      <w:r w:rsidRPr="00927454">
        <w:tab/>
      </w:r>
      <w:r w:rsidRPr="00927454">
        <w:tab/>
      </w:r>
      <w:r w:rsidRPr="00927454">
        <w:tab/>
      </w:r>
    </w:p>
    <w:p w:rsidR="00F92A03" w:rsidRPr="004C4B16" w:rsidRDefault="00F92A03" w:rsidP="00F92A03">
      <w:pPr>
        <w:ind w:left="567" w:hanging="567"/>
        <w:jc w:val="both"/>
        <w:rPr>
          <w:rFonts w:eastAsia="POEFN F+ MTSY"/>
          <w:b/>
        </w:rPr>
      </w:pPr>
      <w:r w:rsidRPr="004C4B16">
        <w:rPr>
          <w:rFonts w:eastAsia="POEFN F+ MTSY"/>
          <w:b/>
        </w:rPr>
        <w:t>ARTICOLE/STUDII IN EXTENSO (R, V)</w:t>
      </w:r>
    </w:p>
    <w:p w:rsidR="00F92A03" w:rsidRPr="004C4B16" w:rsidRDefault="00F92A03" w:rsidP="00F92A03">
      <w:pPr>
        <w:ind w:left="567" w:hanging="567"/>
        <w:jc w:val="both"/>
        <w:rPr>
          <w:rFonts w:eastAsia="POEFN F+ MTSY"/>
          <w:i/>
        </w:rPr>
      </w:pPr>
      <w:r w:rsidRPr="004C4B16">
        <w:rPr>
          <w:rFonts w:eastAsia="POEFN F+ MTSY"/>
          <w:b/>
          <w:i/>
        </w:rPr>
        <w:t>Ris</w:t>
      </w:r>
      <w:r w:rsidRPr="004C4B16">
        <w:rPr>
          <w:rFonts w:eastAsia="POEFN F+ MTSY"/>
          <w:i/>
        </w:rPr>
        <w:t xml:space="preserve"> – reviste de specialitate de circulaţie internaţională recunoscute (cotate/indexate ISI Thomson Reuters sau indexate în alte baze de date internaţionale - BDI, specifice domeniului, care fac un proces de selecţie a revistelor pe baza unor criterii de performanta)</w:t>
      </w:r>
      <w:r w:rsidR="00F4486C" w:rsidRPr="004C4B16">
        <w:rPr>
          <w:rFonts w:eastAsia="POEFN F+ MTSY"/>
          <w:i/>
        </w:rPr>
        <w:t>.</w:t>
      </w:r>
    </w:p>
    <w:p w:rsidR="00D35569" w:rsidRDefault="00D35569" w:rsidP="00F92A03">
      <w:pPr>
        <w:ind w:left="567" w:hanging="567"/>
        <w:jc w:val="both"/>
        <w:rPr>
          <w:rFonts w:eastAsia="POEFN F+ MTSY"/>
          <w:b/>
          <w:i/>
        </w:rPr>
      </w:pPr>
      <w:r w:rsidRPr="004C4B16">
        <w:rPr>
          <w:rFonts w:eastAsia="POEFN F+ MTSY"/>
          <w:b/>
          <w:i/>
        </w:rPr>
        <w:t>Reviste de specialitate de circulaţie internaţională recunoscute (cotate/indexate ISI Thomson Reuters)</w:t>
      </w:r>
    </w:p>
    <w:p w:rsidR="00927454" w:rsidRDefault="00927454" w:rsidP="00927454">
      <w:pPr>
        <w:ind w:left="284" w:hanging="284"/>
        <w:jc w:val="both"/>
        <w:rPr>
          <w:lang w:val="it-IT"/>
        </w:rPr>
      </w:pPr>
    </w:p>
    <w:p w:rsidR="00BD33C6" w:rsidRPr="00A5336E" w:rsidRDefault="00A5336E" w:rsidP="00927454">
      <w:pPr>
        <w:ind w:left="284" w:hanging="284"/>
        <w:jc w:val="both"/>
        <w:rPr>
          <w:lang w:val="it-IT"/>
        </w:rPr>
      </w:pPr>
      <w:r w:rsidRPr="00A5336E">
        <w:rPr>
          <w:lang w:val="it-IT"/>
        </w:rPr>
        <w:t>Ris.1.</w:t>
      </w:r>
      <w:r w:rsidR="00BD33C6" w:rsidRPr="00A5336E">
        <w:rPr>
          <w:lang w:val="it-IT"/>
        </w:rPr>
        <w:t xml:space="preserve">Brezoiu, A.-M., Bajenaru, L., Berger, D., Mitran, R.-A., Deaconu. M., Lincu, D., </w:t>
      </w:r>
      <w:r w:rsidR="00BD33C6" w:rsidRPr="00A5336E">
        <w:rPr>
          <w:b/>
          <w:lang w:val="it-IT"/>
        </w:rPr>
        <w:t>Stoica Guzun</w:t>
      </w:r>
      <w:r w:rsidR="00BD33C6" w:rsidRPr="00A5336E">
        <w:rPr>
          <w:lang w:val="it-IT"/>
        </w:rPr>
        <w:t xml:space="preserve">, A., Matei, C., Moisescu, M. G., Negreanu-Pirjol, T., Efect of Nanoconfinement of Polyphenolic Extract from Grape Pomace into Functionalized Mesoporous Silica on Its Biocompatibility and Radical Scavenging Activity. </w:t>
      </w:r>
      <w:r w:rsidR="00BD33C6" w:rsidRPr="00A5336E">
        <w:rPr>
          <w:i/>
          <w:lang w:val="it-IT"/>
        </w:rPr>
        <w:t>Antioxidants,</w:t>
      </w:r>
      <w:r w:rsidR="00BD33C6" w:rsidRPr="00A5336E">
        <w:rPr>
          <w:lang w:val="it-IT"/>
        </w:rPr>
        <w:t xml:space="preserve"> 9, (2020), 696; doi:10.3390/antiox9080696</w:t>
      </w:r>
    </w:p>
    <w:p w:rsidR="00927454" w:rsidRPr="00BD33C6" w:rsidRDefault="00BD33C6" w:rsidP="00927454">
      <w:pPr>
        <w:ind w:left="284" w:hanging="284"/>
        <w:jc w:val="both"/>
        <w:rPr>
          <w:lang w:val="it-IT"/>
        </w:rPr>
      </w:pPr>
      <w:r>
        <w:rPr>
          <w:lang w:val="it-IT"/>
        </w:rPr>
        <w:t>Ris.</w:t>
      </w:r>
      <w:r w:rsidR="00A5336E">
        <w:rPr>
          <w:lang w:val="it-IT"/>
        </w:rPr>
        <w:t>2</w:t>
      </w:r>
      <w:r>
        <w:rPr>
          <w:lang w:val="it-IT"/>
        </w:rPr>
        <w:t xml:space="preserve">. </w:t>
      </w:r>
      <w:r w:rsidR="00927454" w:rsidRPr="00BD33C6">
        <w:rPr>
          <w:lang w:val="it-IT"/>
        </w:rPr>
        <w:t xml:space="preserve">Culetu, A., </w:t>
      </w:r>
      <w:r w:rsidR="00927454" w:rsidRPr="00BD33C6">
        <w:rPr>
          <w:b/>
          <w:lang w:val="it-IT"/>
        </w:rPr>
        <w:t>Stoica-Guzun, A</w:t>
      </w:r>
      <w:r w:rsidR="00927454" w:rsidRPr="00BD33C6">
        <w:rPr>
          <w:lang w:val="it-IT"/>
        </w:rPr>
        <w:t xml:space="preserve">., Duta, D. E., </w:t>
      </w:r>
      <w:r w:rsidR="00927454" w:rsidRPr="00BD33C6">
        <w:rPr>
          <w:color w:val="1C1D1E"/>
        </w:rPr>
        <w:t xml:space="preserve">Impact of fat types on the rheological and textural properties of gluten‐free oat dough and cookie, </w:t>
      </w:r>
      <w:r w:rsidR="00927454" w:rsidRPr="00BD33C6">
        <w:rPr>
          <w:i/>
          <w:color w:val="1C1D1E"/>
        </w:rPr>
        <w:t>International Journal of Food Science and Technology</w:t>
      </w:r>
      <w:r w:rsidR="00927454" w:rsidRPr="00BD33C6">
        <w:rPr>
          <w:color w:val="1C1D1E"/>
        </w:rPr>
        <w:t>, 2020, https://doi.org/10.1111/ijfs.14611</w:t>
      </w:r>
      <w:r w:rsidRPr="00BD33C6">
        <w:rPr>
          <w:color w:val="1C1D1E"/>
        </w:rPr>
        <w:t>.</w:t>
      </w:r>
    </w:p>
    <w:p w:rsidR="00927454" w:rsidRPr="00927454" w:rsidRDefault="00BD33C6" w:rsidP="00927454">
      <w:pPr>
        <w:ind w:left="284" w:hanging="284"/>
        <w:jc w:val="both"/>
        <w:rPr>
          <w:rFonts w:cstheme="minorHAnsi"/>
          <w:lang w:val="it-IT"/>
        </w:rPr>
      </w:pPr>
      <w:r>
        <w:rPr>
          <w:rFonts w:cstheme="minorHAnsi"/>
          <w:lang w:val="it-IT"/>
        </w:rPr>
        <w:t>Ris.</w:t>
      </w:r>
      <w:r w:rsidR="00A5336E">
        <w:rPr>
          <w:rFonts w:cstheme="minorHAnsi"/>
          <w:lang w:val="it-IT"/>
        </w:rPr>
        <w:t>3</w:t>
      </w:r>
      <w:r>
        <w:rPr>
          <w:rFonts w:cstheme="minorHAnsi"/>
          <w:lang w:val="it-IT"/>
        </w:rPr>
        <w:t xml:space="preserve">. </w:t>
      </w:r>
      <w:r w:rsidR="00927454" w:rsidRPr="00927454">
        <w:rPr>
          <w:rFonts w:cstheme="minorHAnsi"/>
        </w:rPr>
        <w:t xml:space="preserve">Lemnaru (Popa) G.-M., Trusca R. D., Ilie C.-I.,  Țiplea R. E., Ficai D., Oprea O.,  Stoica-Guzun A., Ficai A., Ditu L,-M., Antibacterial activity of bacterial cellulose loaded with bacitracin and amoxicillin; in </w:t>
      </w:r>
      <w:r w:rsidR="00927454" w:rsidRPr="00927454">
        <w:rPr>
          <w:rFonts w:cstheme="minorHAnsi"/>
          <w:i/>
        </w:rPr>
        <w:t>vitro</w:t>
      </w:r>
      <w:r w:rsidR="00927454" w:rsidRPr="00927454">
        <w:rPr>
          <w:rFonts w:cstheme="minorHAnsi"/>
        </w:rPr>
        <w:t xml:space="preserve"> studies. </w:t>
      </w:r>
      <w:r w:rsidR="00927454" w:rsidRPr="00BD33C6">
        <w:rPr>
          <w:rFonts w:cstheme="minorHAnsi"/>
          <w:i/>
        </w:rPr>
        <w:t>Molecules,</w:t>
      </w:r>
      <w:r w:rsidR="00927454" w:rsidRPr="00927454">
        <w:rPr>
          <w:rFonts w:cstheme="minorHAnsi"/>
        </w:rPr>
        <w:t xml:space="preserve"> </w:t>
      </w:r>
      <w:r w:rsidR="00927454" w:rsidRPr="00927454">
        <w:rPr>
          <w:rStyle w:val="Emphasis"/>
          <w:rFonts w:cstheme="minorHAnsi"/>
          <w:shd w:val="clear" w:color="auto" w:fill="FFFFFF"/>
        </w:rPr>
        <w:t>25</w:t>
      </w:r>
      <w:r w:rsidR="00927454" w:rsidRPr="00927454">
        <w:rPr>
          <w:rFonts w:cstheme="minorHAnsi"/>
          <w:shd w:val="clear" w:color="auto" w:fill="FFFFFF"/>
        </w:rPr>
        <w:t xml:space="preserve">(18), </w:t>
      </w:r>
      <w:r w:rsidR="00927454">
        <w:rPr>
          <w:rFonts w:cstheme="minorHAnsi"/>
          <w:shd w:val="clear" w:color="auto" w:fill="FFFFFF"/>
        </w:rPr>
        <w:t>(</w:t>
      </w:r>
      <w:r w:rsidR="00927454" w:rsidRPr="00927454">
        <w:rPr>
          <w:rFonts w:cstheme="minorHAnsi"/>
        </w:rPr>
        <w:t>2020</w:t>
      </w:r>
      <w:r w:rsidR="00927454">
        <w:rPr>
          <w:rFonts w:cstheme="minorHAnsi"/>
        </w:rPr>
        <w:t>),</w:t>
      </w:r>
      <w:r w:rsidR="00927454" w:rsidRPr="00927454">
        <w:rPr>
          <w:rStyle w:val="scdddoi"/>
          <w:rFonts w:cstheme="minorHAnsi"/>
          <w:shd w:val="clear" w:color="auto" w:fill="FFFFFF"/>
        </w:rPr>
        <w:t xml:space="preserve"> </w:t>
      </w:r>
      <w:r w:rsidR="00927454" w:rsidRPr="00927454">
        <w:rPr>
          <w:rFonts w:cstheme="minorHAnsi"/>
          <w:shd w:val="clear" w:color="auto" w:fill="FFFFFF"/>
        </w:rPr>
        <w:t>4069; </w:t>
      </w:r>
      <w:hyperlink r:id="rId9" w:history="1">
        <w:r w:rsidR="00927454" w:rsidRPr="00927454">
          <w:rPr>
            <w:rStyle w:val="Hyperlink"/>
            <w:rFonts w:cstheme="minorHAnsi"/>
            <w:b/>
            <w:bCs/>
            <w:color w:val="auto"/>
            <w:u w:val="none"/>
            <w:shd w:val="clear" w:color="auto" w:fill="FFFFFF"/>
          </w:rPr>
          <w:t>https://doi.org/10.3390/molecules25184069</w:t>
        </w:r>
      </w:hyperlink>
    </w:p>
    <w:p w:rsidR="00927454" w:rsidRDefault="00BD33C6" w:rsidP="00927454">
      <w:pPr>
        <w:ind w:left="284" w:hanging="284"/>
        <w:jc w:val="both"/>
        <w:rPr>
          <w:lang w:val="it-IT"/>
        </w:rPr>
      </w:pPr>
      <w:r>
        <w:rPr>
          <w:lang w:val="it-IT"/>
        </w:rPr>
        <w:t>Ris.</w:t>
      </w:r>
      <w:r w:rsidR="00A5336E">
        <w:rPr>
          <w:lang w:val="it-IT"/>
        </w:rPr>
        <w:t>4</w:t>
      </w:r>
      <w:r>
        <w:rPr>
          <w:lang w:val="it-IT"/>
        </w:rPr>
        <w:t xml:space="preserve">. </w:t>
      </w:r>
      <w:r w:rsidR="00927454" w:rsidRPr="00927454">
        <w:rPr>
          <w:lang w:val="it-IT"/>
        </w:rPr>
        <w:t xml:space="preserve">Dincă, V., Mocanu, A., Isopencu, G., Busuioc, C., Brajnicov, S., Vlad, A., Icriverzi, M., Roseanu, A., Dinescu, M., Stroescu, M., </w:t>
      </w:r>
      <w:r w:rsidR="00927454" w:rsidRPr="00BD33C6">
        <w:rPr>
          <w:b/>
          <w:lang w:val="it-IT"/>
        </w:rPr>
        <w:t>Stoica-Guzun, A</w:t>
      </w:r>
      <w:r w:rsidR="00927454" w:rsidRPr="00927454">
        <w:rPr>
          <w:lang w:val="it-IT"/>
        </w:rPr>
        <w:t>., Suchea, M., Biocompatible pure ZnO nanoparticles-3D bacterial cellulose biointerfaces with antibacterial properties, Arabian Journal of Chemistry, 13, (2020), 3521-3533. DOI: 10.1016/j.arabjc.2018.12.003</w:t>
      </w:r>
    </w:p>
    <w:p w:rsidR="00927454" w:rsidRPr="00927454" w:rsidRDefault="00BD33C6" w:rsidP="00927454">
      <w:pPr>
        <w:ind w:left="284" w:hanging="284"/>
        <w:jc w:val="both"/>
        <w:rPr>
          <w:lang w:val="it-IT"/>
        </w:rPr>
      </w:pPr>
      <w:r>
        <w:rPr>
          <w:lang w:val="it-IT"/>
        </w:rPr>
        <w:lastRenderedPageBreak/>
        <w:t>Ris.</w:t>
      </w:r>
      <w:r w:rsidR="00A5336E">
        <w:rPr>
          <w:lang w:val="it-IT"/>
        </w:rPr>
        <w:t>5</w:t>
      </w:r>
      <w:r>
        <w:rPr>
          <w:lang w:val="it-IT"/>
        </w:rPr>
        <w:t xml:space="preserve">. </w:t>
      </w:r>
      <w:bookmarkStart w:id="0" w:name="_GoBack"/>
      <w:r w:rsidR="00927454" w:rsidRPr="00927454">
        <w:rPr>
          <w:lang w:val="it-IT"/>
        </w:rPr>
        <w:t xml:space="preserve">Isopencu G., Stroescu M., Brosteanu A., Chira N., Pârvulescu O. C., Busuioc C., </w:t>
      </w:r>
      <w:r w:rsidR="00927454" w:rsidRPr="00BD33C6">
        <w:rPr>
          <w:b/>
          <w:lang w:val="it-IT"/>
        </w:rPr>
        <w:t>Stoica-Guzun A</w:t>
      </w:r>
      <w:r w:rsidR="00927454" w:rsidRPr="00927454">
        <w:rPr>
          <w:lang w:val="it-IT"/>
        </w:rPr>
        <w:t xml:space="preserve">., Optimization of ultrasound and microwave assisted oil extraction from sea buckthorn seeds by response surface methodology, </w:t>
      </w:r>
      <w:r w:rsidR="00927454" w:rsidRPr="00927454">
        <w:rPr>
          <w:i/>
          <w:lang w:val="it-IT"/>
        </w:rPr>
        <w:t>Journal of Food Process Engineering</w:t>
      </w:r>
      <w:r w:rsidR="00927454" w:rsidRPr="00927454">
        <w:rPr>
          <w:lang w:val="it-IT"/>
        </w:rPr>
        <w:t>, 2019, vol. 42 (1), e12947.</w:t>
      </w:r>
      <w:bookmarkEnd w:id="0"/>
    </w:p>
    <w:p w:rsidR="00927454" w:rsidRPr="00927454" w:rsidRDefault="00BD33C6" w:rsidP="00927454">
      <w:pPr>
        <w:spacing w:after="0" w:line="240" w:lineRule="auto"/>
        <w:ind w:left="284" w:hanging="284"/>
        <w:jc w:val="both"/>
        <w:rPr>
          <w:lang w:val="it-IT"/>
        </w:rPr>
      </w:pPr>
      <w:r>
        <w:rPr>
          <w:lang w:val="it-IT"/>
        </w:rPr>
        <w:t>Ris.</w:t>
      </w:r>
      <w:r w:rsidR="00A5336E">
        <w:rPr>
          <w:lang w:val="it-IT"/>
        </w:rPr>
        <w:t>6</w:t>
      </w:r>
      <w:r>
        <w:rPr>
          <w:lang w:val="it-IT"/>
        </w:rPr>
        <w:t xml:space="preserve">. </w:t>
      </w:r>
      <w:r w:rsidR="00927454" w:rsidRPr="00927454">
        <w:rPr>
          <w:lang w:val="it-IT"/>
        </w:rPr>
        <w:t xml:space="preserve">Dobre, T, Parvulescu, O. C, Popescu, M, </w:t>
      </w:r>
      <w:r w:rsidR="00927454" w:rsidRPr="00927454">
        <w:rPr>
          <w:b/>
          <w:lang w:val="it-IT"/>
        </w:rPr>
        <w:t>Stoica-Guzun</w:t>
      </w:r>
      <w:r w:rsidR="00927454" w:rsidRPr="00927454">
        <w:rPr>
          <w:lang w:val="it-IT"/>
        </w:rPr>
        <w:t xml:space="preserve">, A, Cozea, A, Processing of sea buckthorn fruits by electro-osmosis under pressure, </w:t>
      </w:r>
      <w:r w:rsidR="00927454" w:rsidRPr="00927454">
        <w:rPr>
          <w:i/>
        </w:rPr>
        <w:t>Journal of Food Engineering</w:t>
      </w:r>
      <w:r w:rsidR="00927454" w:rsidRPr="00927454">
        <w:rPr>
          <w:b/>
          <w:bCs/>
        </w:rPr>
        <w:t xml:space="preserve">, </w:t>
      </w:r>
      <w:r w:rsidR="00927454" w:rsidRPr="00927454">
        <w:t xml:space="preserve">219, (2018), 38-51, </w:t>
      </w:r>
      <w:r w:rsidR="00927454" w:rsidRPr="00927454">
        <w:rPr>
          <w:bCs/>
        </w:rPr>
        <w:t>DOI</w:t>
      </w:r>
      <w:r w:rsidR="00927454" w:rsidRPr="00927454">
        <w:rPr>
          <w:b/>
          <w:bCs/>
        </w:rPr>
        <w:t>:</w:t>
      </w:r>
      <w:r w:rsidR="00927454" w:rsidRPr="00927454">
        <w:t> </w:t>
      </w:r>
      <w:hyperlink r:id="rId10" w:tgtFrame="_blank" w:history="1">
        <w:r w:rsidR="00927454" w:rsidRPr="00927454">
          <w:t>10.1016/j.jfoodeng.2017.09.010</w:t>
        </w:r>
      </w:hyperlink>
      <w:r w:rsidR="00927454" w:rsidRPr="00927454">
        <w:t xml:space="preserve">, WOS:000413879300006. </w:t>
      </w:r>
    </w:p>
    <w:p w:rsidR="00927454" w:rsidRPr="00927454" w:rsidRDefault="00927454" w:rsidP="00927454">
      <w:pPr>
        <w:spacing w:after="0" w:line="240" w:lineRule="auto"/>
        <w:ind w:left="284" w:hanging="284"/>
        <w:jc w:val="both"/>
        <w:rPr>
          <w:lang w:val="it-IT"/>
        </w:rPr>
      </w:pPr>
    </w:p>
    <w:p w:rsidR="00927454" w:rsidRPr="00927454" w:rsidRDefault="00BD33C6" w:rsidP="00927454">
      <w:pPr>
        <w:spacing w:after="0" w:line="240" w:lineRule="auto"/>
        <w:ind w:left="284" w:hanging="284"/>
        <w:jc w:val="both"/>
        <w:rPr>
          <w:lang w:val="it-IT"/>
        </w:rPr>
      </w:pPr>
      <w:r>
        <w:rPr>
          <w:lang w:val="it-IT"/>
        </w:rPr>
        <w:t>Ris.</w:t>
      </w:r>
      <w:r w:rsidR="00A5336E">
        <w:rPr>
          <w:lang w:val="it-IT"/>
        </w:rPr>
        <w:t>7</w:t>
      </w:r>
      <w:r>
        <w:rPr>
          <w:lang w:val="it-IT"/>
        </w:rPr>
        <w:t xml:space="preserve">. </w:t>
      </w:r>
      <w:r w:rsidR="00927454" w:rsidRPr="00927454">
        <w:rPr>
          <w:lang w:val="it-IT"/>
        </w:rPr>
        <w:t xml:space="preserve">Busuioc, C, Ghitulica, C.D, </w:t>
      </w:r>
      <w:r w:rsidR="00927454" w:rsidRPr="00927454">
        <w:rPr>
          <w:b/>
          <w:lang w:val="it-IT"/>
        </w:rPr>
        <w:t>Stoica, A</w:t>
      </w:r>
      <w:r w:rsidR="00927454" w:rsidRPr="00927454">
        <w:rPr>
          <w:lang w:val="it-IT"/>
        </w:rPr>
        <w:t xml:space="preserve">., Stroescu, M., Voicu, G., Ionita, V., Averous, L., Jinga, S.I, Calcium phosphates grown on bacterial cellulose template, </w:t>
      </w:r>
      <w:r w:rsidR="00927454" w:rsidRPr="00927454">
        <w:rPr>
          <w:i/>
          <w:lang w:val="it-IT"/>
        </w:rPr>
        <w:t>Ceramics International</w:t>
      </w:r>
      <w:r w:rsidR="00927454" w:rsidRPr="00927454">
        <w:rPr>
          <w:lang w:val="it-IT"/>
        </w:rPr>
        <w:t xml:space="preserve">, 44(8), (2018), 9433-9441.  </w:t>
      </w:r>
      <w:r w:rsidR="00927454" w:rsidRPr="00927454">
        <w:t>DOI: 10.1016/j.ceramint.2018.02.160. WOS:000430522200088</w:t>
      </w:r>
    </w:p>
    <w:p w:rsidR="00927454" w:rsidRDefault="00927454" w:rsidP="00927454">
      <w:pPr>
        <w:pStyle w:val="ListParagraph"/>
        <w:ind w:left="360"/>
        <w:jc w:val="both"/>
        <w:rPr>
          <w:sz w:val="24"/>
          <w:szCs w:val="24"/>
        </w:rPr>
      </w:pPr>
    </w:p>
    <w:p w:rsidR="00927454" w:rsidRPr="00927454" w:rsidRDefault="00BD33C6" w:rsidP="00927454">
      <w:pPr>
        <w:pStyle w:val="ListParagraph"/>
        <w:ind w:left="360" w:hanging="360"/>
        <w:jc w:val="both"/>
        <w:rPr>
          <w:rFonts w:cstheme="minorHAnsi"/>
        </w:rPr>
      </w:pPr>
      <w:r>
        <w:rPr>
          <w:rFonts w:cstheme="minorHAnsi"/>
        </w:rPr>
        <w:t>Ris.</w:t>
      </w:r>
      <w:r w:rsidR="00A5336E">
        <w:rPr>
          <w:rFonts w:cstheme="minorHAnsi"/>
        </w:rPr>
        <w:t>8</w:t>
      </w:r>
      <w:r>
        <w:rPr>
          <w:rFonts w:cstheme="minorHAnsi"/>
        </w:rPr>
        <w:t xml:space="preserve">. </w:t>
      </w:r>
      <w:r w:rsidR="00927454" w:rsidRPr="00927454">
        <w:rPr>
          <w:rFonts w:cstheme="minorHAnsi"/>
        </w:rPr>
        <w:t xml:space="preserve">Bdaiwi Ahmed S., </w:t>
      </w:r>
      <w:r w:rsidR="00927454" w:rsidRPr="00927454">
        <w:rPr>
          <w:rFonts w:cstheme="minorHAnsi"/>
          <w:b/>
        </w:rPr>
        <w:t>Stoica</w:t>
      </w:r>
      <w:r w:rsidR="00927454" w:rsidRPr="00927454">
        <w:rPr>
          <w:rFonts w:ascii="Cambria Math" w:hAnsi="Cambria Math" w:cs="Cambria Math"/>
          <w:b/>
        </w:rPr>
        <w:t>‑</w:t>
      </w:r>
      <w:r w:rsidR="00927454" w:rsidRPr="00927454">
        <w:rPr>
          <w:rFonts w:cstheme="minorHAnsi"/>
          <w:b/>
        </w:rPr>
        <w:t>Guzun A</w:t>
      </w:r>
      <w:r w:rsidR="00927454" w:rsidRPr="00927454">
        <w:rPr>
          <w:rFonts w:cstheme="minorHAnsi"/>
        </w:rPr>
        <w:t>., Kamar F. H., Dobre T., Gudovan D.</w:t>
      </w:r>
      <w:r w:rsidR="00927454">
        <w:rPr>
          <w:rFonts w:cstheme="minorHAnsi"/>
        </w:rPr>
        <w:t xml:space="preserve">, </w:t>
      </w:r>
      <w:r w:rsidR="00927454" w:rsidRPr="00927454">
        <w:rPr>
          <w:rFonts w:cstheme="minorHAnsi"/>
        </w:rPr>
        <w:t xml:space="preserve">Busuioc C., Jipa I. M., Ultrasound enhanced removal of lead from wastewater by hazelnut shell: an experimental design methodology, </w:t>
      </w:r>
      <w:r w:rsidR="00927454" w:rsidRPr="00927454">
        <w:rPr>
          <w:rFonts w:cstheme="minorHAnsi"/>
          <w:i/>
        </w:rPr>
        <w:t>International Journal of Environmental Science and Technology</w:t>
      </w:r>
      <w:r w:rsidR="00927454" w:rsidRPr="00927454">
        <w:rPr>
          <w:rFonts w:cstheme="minorHAnsi"/>
        </w:rPr>
        <w:t xml:space="preserve">, </w:t>
      </w:r>
      <w:r w:rsidR="00927454" w:rsidRPr="00927454">
        <w:rPr>
          <w:rFonts w:cstheme="minorHAnsi"/>
          <w:lang w:val="it-IT"/>
        </w:rPr>
        <w:t>(2019), 16 (3),</w:t>
      </w:r>
      <w:r w:rsidR="00927454" w:rsidRPr="00927454">
        <w:rPr>
          <w:rFonts w:cstheme="minorHAnsi"/>
          <w:b/>
          <w:lang w:val="it-IT"/>
        </w:rPr>
        <w:t xml:space="preserve"> </w:t>
      </w:r>
      <w:r w:rsidR="00927454" w:rsidRPr="00927454">
        <w:rPr>
          <w:rFonts w:cstheme="minorHAnsi"/>
          <w:lang w:val="it-IT"/>
        </w:rPr>
        <w:t>1249-1260. DOI:</w:t>
      </w:r>
      <w:r w:rsidR="00927454" w:rsidRPr="00927454">
        <w:rPr>
          <w:rFonts w:cstheme="minorHAnsi"/>
        </w:rPr>
        <w:t xml:space="preserve"> </w:t>
      </w:r>
      <w:r w:rsidR="00927454" w:rsidRPr="00927454">
        <w:rPr>
          <w:rFonts w:cstheme="minorHAnsi"/>
          <w:lang w:val="it-IT"/>
        </w:rPr>
        <w:t>10.1007/s13762-018-1782-z</w:t>
      </w:r>
      <w:r w:rsidR="00927454" w:rsidRPr="00927454">
        <w:rPr>
          <w:rFonts w:cstheme="minorHAnsi"/>
        </w:rPr>
        <w:t xml:space="preserve"> </w:t>
      </w:r>
    </w:p>
    <w:p w:rsidR="00927454" w:rsidRPr="005D30A7" w:rsidRDefault="00BD33C6" w:rsidP="00927454">
      <w:pPr>
        <w:pStyle w:val="ListParagraph"/>
        <w:ind w:left="360" w:hanging="360"/>
        <w:jc w:val="both"/>
        <w:rPr>
          <w:sz w:val="24"/>
          <w:szCs w:val="24"/>
        </w:rPr>
      </w:pPr>
      <w:r w:rsidRPr="00BD33C6">
        <w:rPr>
          <w:rFonts w:cstheme="minorHAnsi"/>
        </w:rPr>
        <w:t>Ris.</w:t>
      </w:r>
      <w:r w:rsidR="00A5336E">
        <w:rPr>
          <w:rFonts w:cstheme="minorHAnsi"/>
        </w:rPr>
        <w:t>9</w:t>
      </w:r>
      <w:r w:rsidRPr="00BD33C6">
        <w:rPr>
          <w:rFonts w:cstheme="minorHAnsi"/>
        </w:rPr>
        <w:t>.</w:t>
      </w:r>
      <w:r>
        <w:rPr>
          <w:rFonts w:cstheme="minorHAnsi"/>
          <w:b/>
        </w:rPr>
        <w:t xml:space="preserve"> </w:t>
      </w:r>
      <w:r w:rsidR="00927454" w:rsidRPr="00927454">
        <w:rPr>
          <w:rFonts w:cstheme="minorHAnsi"/>
          <w:b/>
        </w:rPr>
        <w:t>Stoica-Guzun, A</w:t>
      </w:r>
      <w:r w:rsidR="00927454" w:rsidRPr="00927454">
        <w:rPr>
          <w:rFonts w:cstheme="minorHAnsi"/>
        </w:rPr>
        <w:t>., Pârvulescu, O. C., Broşteanu, A., Chira, N., Stroescu, M., Dobre, T., Influence of sea buckthorn pomace pretreatment and drying conditions</w:t>
      </w:r>
      <w:r w:rsidR="00927454" w:rsidRPr="00927454">
        <w:t xml:space="preserve"> on the drying kinetics, quantity and quality of seed oil, </w:t>
      </w:r>
      <w:r w:rsidR="00927454" w:rsidRPr="00927454">
        <w:rPr>
          <w:i/>
        </w:rPr>
        <w:t xml:space="preserve">Journal of Food and Nutrition Research, </w:t>
      </w:r>
      <w:r w:rsidR="00927454" w:rsidRPr="00927454">
        <w:rPr>
          <w:color w:val="000000"/>
        </w:rPr>
        <w:t>(2018), DOI: 10.1016/j.jfoodeng.2017.09.010, WOS:000451926900005.</w:t>
      </w:r>
      <w:r w:rsidR="00927454" w:rsidRPr="00927454">
        <w:t xml:space="preserve"> (FI=0.687)</w:t>
      </w:r>
    </w:p>
    <w:p w:rsidR="00B00722" w:rsidRDefault="00307992" w:rsidP="0039644D">
      <w:pPr>
        <w:spacing w:after="120" w:line="240" w:lineRule="auto"/>
        <w:ind w:left="567" w:hanging="567"/>
        <w:jc w:val="both"/>
      </w:pPr>
      <w:r>
        <w:rPr>
          <w:rFonts w:eastAsia="POEFN F+ MTSY"/>
        </w:rPr>
        <w:t>Ris.</w:t>
      </w:r>
      <w:r w:rsidR="00A5336E">
        <w:rPr>
          <w:rFonts w:eastAsia="POEFN F+ MTSY"/>
        </w:rPr>
        <w:t>10</w:t>
      </w:r>
      <w:r>
        <w:rPr>
          <w:rFonts w:eastAsia="POEFN F+ MTSY"/>
        </w:rPr>
        <w:t>.</w:t>
      </w:r>
      <w:r w:rsidR="00171095">
        <w:rPr>
          <w:rFonts w:eastAsia="POEFN F+ MTSY"/>
        </w:rPr>
        <w:t xml:space="preserve"> </w:t>
      </w:r>
      <w:r w:rsidR="00B00722">
        <w:rPr>
          <w:rFonts w:eastAsia="POEFN F+ MTSY"/>
        </w:rPr>
        <w:t>Isopencu</w:t>
      </w:r>
      <w:r w:rsidR="00171095">
        <w:rPr>
          <w:rFonts w:eastAsia="POEFN F+ MTSY"/>
        </w:rPr>
        <w:t xml:space="preserve"> </w:t>
      </w:r>
      <w:r w:rsidR="0084673E" w:rsidRPr="00B00722">
        <w:rPr>
          <w:rFonts w:eastAsia="POEFN F+ MTSY"/>
        </w:rPr>
        <w:t>G</w:t>
      </w:r>
      <w:r w:rsidR="0084673E">
        <w:rPr>
          <w:rFonts w:eastAsia="POEFN F+ MTSY"/>
        </w:rPr>
        <w:t>.</w:t>
      </w:r>
      <w:r w:rsidR="00B00722" w:rsidRPr="00B00722">
        <w:rPr>
          <w:rFonts w:eastAsia="POEFN F+ MTSY"/>
        </w:rPr>
        <w:t xml:space="preserve">, </w:t>
      </w:r>
      <w:r w:rsidR="00B00722">
        <w:rPr>
          <w:rFonts w:eastAsia="POEFN F+ MTSY"/>
        </w:rPr>
        <w:t>Marfa</w:t>
      </w:r>
      <w:r w:rsidR="00171095">
        <w:rPr>
          <w:rFonts w:eastAsia="POEFN F+ MTSY"/>
        </w:rPr>
        <w:t xml:space="preserve"> </w:t>
      </w:r>
      <w:r w:rsidR="0084673E" w:rsidRPr="00B00722">
        <w:rPr>
          <w:rFonts w:eastAsia="POEFN F+ MTSY"/>
        </w:rPr>
        <w:t>M</w:t>
      </w:r>
      <w:r w:rsidR="0084673E">
        <w:rPr>
          <w:rFonts w:eastAsia="POEFN F+ MTSY"/>
        </w:rPr>
        <w:t>.</w:t>
      </w:r>
      <w:r w:rsidR="00B00722" w:rsidRPr="00B00722">
        <w:rPr>
          <w:rFonts w:eastAsia="POEFN F+ MTSY"/>
        </w:rPr>
        <w:t>, I</w:t>
      </w:r>
      <w:r w:rsidR="0084673E">
        <w:rPr>
          <w:rFonts w:eastAsia="POEFN F+ MTSY"/>
        </w:rPr>
        <w:t>.</w:t>
      </w:r>
      <w:r w:rsidR="00171095">
        <w:rPr>
          <w:rFonts w:eastAsia="POEFN F+ MTSY"/>
        </w:rPr>
        <w:t xml:space="preserve"> </w:t>
      </w:r>
      <w:r w:rsidR="00B00722">
        <w:rPr>
          <w:rFonts w:eastAsia="POEFN F+ MTSY"/>
        </w:rPr>
        <w:t>Jipa</w:t>
      </w:r>
      <w:r w:rsidR="00B00722" w:rsidRPr="00B00722">
        <w:rPr>
          <w:rFonts w:eastAsia="POEFN F+ MTSY"/>
        </w:rPr>
        <w:t xml:space="preserve">, </w:t>
      </w:r>
      <w:r w:rsidR="00B00722">
        <w:rPr>
          <w:rFonts w:eastAsia="POEFN F+ MTSY"/>
        </w:rPr>
        <w:t>Stroescu</w:t>
      </w:r>
      <w:r w:rsidR="00171095">
        <w:rPr>
          <w:rFonts w:eastAsia="POEFN F+ MTSY"/>
        </w:rPr>
        <w:t xml:space="preserve"> </w:t>
      </w:r>
      <w:r w:rsidR="0012701E" w:rsidRPr="00B00722">
        <w:rPr>
          <w:rFonts w:eastAsia="POEFN F+ MTSY"/>
        </w:rPr>
        <w:t>M</w:t>
      </w:r>
      <w:r w:rsidR="0012701E">
        <w:rPr>
          <w:rFonts w:eastAsia="POEFN F+ MTSY"/>
        </w:rPr>
        <w:t>.</w:t>
      </w:r>
      <w:r w:rsidR="00B00722" w:rsidRPr="00B00722">
        <w:rPr>
          <w:rFonts w:eastAsia="POEFN F+ MTSY"/>
        </w:rPr>
        <w:t xml:space="preserve">, </w:t>
      </w:r>
      <w:r w:rsidR="00B00722" w:rsidRPr="0084673E">
        <w:rPr>
          <w:rFonts w:eastAsia="POEFN F+ MTSY"/>
          <w:b/>
        </w:rPr>
        <w:t>Stoica Guzun</w:t>
      </w:r>
      <w:r w:rsidR="00171095">
        <w:rPr>
          <w:rFonts w:eastAsia="POEFN F+ MTSY"/>
          <w:b/>
        </w:rPr>
        <w:t xml:space="preserve"> </w:t>
      </w:r>
      <w:r w:rsidR="0012701E" w:rsidRPr="0084673E">
        <w:rPr>
          <w:rFonts w:eastAsia="POEFN F+ MTSY"/>
          <w:b/>
        </w:rPr>
        <w:t>A</w:t>
      </w:r>
      <w:r w:rsidR="0012701E">
        <w:rPr>
          <w:rFonts w:eastAsia="POEFN F+ MTSY"/>
          <w:b/>
        </w:rPr>
        <w:t>.</w:t>
      </w:r>
      <w:r w:rsidR="00B00722" w:rsidRPr="00B00722">
        <w:rPr>
          <w:rFonts w:eastAsia="POEFN F+ MTSY"/>
        </w:rPr>
        <w:t xml:space="preserve">, </w:t>
      </w:r>
      <w:r w:rsidR="00B00722">
        <w:rPr>
          <w:rFonts w:eastAsia="POEFN F+ MTSY"/>
        </w:rPr>
        <w:t>Chira</w:t>
      </w:r>
      <w:r w:rsidR="00171095">
        <w:rPr>
          <w:rFonts w:eastAsia="POEFN F+ MTSY"/>
        </w:rPr>
        <w:t xml:space="preserve"> </w:t>
      </w:r>
      <w:r w:rsidR="0012701E" w:rsidRPr="00B00722">
        <w:rPr>
          <w:rFonts w:eastAsia="POEFN F+ MTSY"/>
        </w:rPr>
        <w:t>N</w:t>
      </w:r>
      <w:r w:rsidR="0012701E">
        <w:rPr>
          <w:rFonts w:eastAsia="POEFN F+ MTSY"/>
        </w:rPr>
        <w:t>.</w:t>
      </w:r>
      <w:r w:rsidR="00B00722" w:rsidRPr="00B00722">
        <w:rPr>
          <w:rFonts w:eastAsia="POEFN F+ MTSY"/>
        </w:rPr>
        <w:t>,</w:t>
      </w:r>
      <w:r w:rsidR="00B00722">
        <w:rPr>
          <w:rFonts w:eastAsia="POEFN F+ MTSY"/>
        </w:rPr>
        <w:t>Popescu</w:t>
      </w:r>
      <w:r w:rsidR="00171095">
        <w:rPr>
          <w:rFonts w:eastAsia="POEFN F+ MTSY"/>
        </w:rPr>
        <w:t xml:space="preserve"> </w:t>
      </w:r>
      <w:r w:rsidR="0012701E">
        <w:rPr>
          <w:rFonts w:eastAsia="POEFN F+ MTSY"/>
        </w:rPr>
        <w:t>M.</w:t>
      </w:r>
      <w:r w:rsidR="00171095">
        <w:rPr>
          <w:rFonts w:eastAsia="POEFN F+ MTSY"/>
        </w:rPr>
        <w:t>,</w:t>
      </w:r>
      <w:r w:rsidR="00B00722">
        <w:rPr>
          <w:rFonts w:eastAsia="POEFN F+ MTSY"/>
        </w:rPr>
        <w:t xml:space="preserve"> </w:t>
      </w:r>
      <w:r w:rsidR="00B00722" w:rsidRPr="00B00722">
        <w:rPr>
          <w:rFonts w:eastAsia="POEFN F+ MTSY"/>
        </w:rPr>
        <w:t>Optimisation of the Oil Extra</w:t>
      </w:r>
      <w:r w:rsidR="00B00722">
        <w:rPr>
          <w:rFonts w:eastAsia="POEFN F+ MTSY"/>
        </w:rPr>
        <w:t xml:space="preserve">ction from </w:t>
      </w:r>
      <w:r w:rsidR="00B00722" w:rsidRPr="00171095">
        <w:rPr>
          <w:rFonts w:eastAsia="POEFN F+ MTSY"/>
          <w:i/>
        </w:rPr>
        <w:t>Nigella sativa</w:t>
      </w:r>
      <w:r w:rsidR="00B00722">
        <w:rPr>
          <w:rFonts w:eastAsia="POEFN F+ MTSY"/>
        </w:rPr>
        <w:t xml:space="preserve"> Seeds </w:t>
      </w:r>
      <w:r w:rsidR="00B00722" w:rsidRPr="00B00722">
        <w:rPr>
          <w:rFonts w:eastAsia="POEFN F+ MTSY"/>
        </w:rPr>
        <w:t>Using Response Surface Methodology</w:t>
      </w:r>
      <w:r w:rsidR="00B00722">
        <w:rPr>
          <w:rFonts w:eastAsia="POEFN F+ MTSY"/>
        </w:rPr>
        <w:t xml:space="preserve">, </w:t>
      </w:r>
      <w:r w:rsidR="00B00722" w:rsidRPr="00171095">
        <w:rPr>
          <w:rFonts w:eastAsia="POEFN F+ MTSY"/>
          <w:b/>
          <w:i/>
        </w:rPr>
        <w:t>Revista de chimie</w:t>
      </w:r>
      <w:r w:rsidR="00B00722">
        <w:rPr>
          <w:rFonts w:eastAsia="POEFN F+ MTSY"/>
        </w:rPr>
        <w:t xml:space="preserve">, </w:t>
      </w:r>
      <w:r w:rsidR="00B00722" w:rsidRPr="0039644D">
        <w:rPr>
          <w:rFonts w:eastAsia="POEFN F+ MTSY"/>
          <w:b/>
        </w:rPr>
        <w:t>68(2), (2017)</w:t>
      </w:r>
      <w:r w:rsidR="0039644D" w:rsidRPr="0039644D">
        <w:rPr>
          <w:rFonts w:eastAsia="POEFN F+ MTSY"/>
          <w:b/>
        </w:rPr>
        <w:t xml:space="preserve"> 331-336</w:t>
      </w:r>
      <w:r w:rsidR="00171095">
        <w:rPr>
          <w:rFonts w:eastAsia="POEFN F+ MTSY"/>
        </w:rPr>
        <w:t xml:space="preserve">; </w:t>
      </w:r>
      <w:r w:rsidR="0084673E" w:rsidRPr="00CB7E41">
        <w:t>ISSN 0034-7752</w:t>
      </w:r>
      <w:r w:rsidR="00171095">
        <w:t>;</w:t>
      </w:r>
      <w:r w:rsidR="0084673E" w:rsidRPr="00CB7E41">
        <w:t xml:space="preserve"> (FI=0,</w:t>
      </w:r>
      <w:r w:rsidR="0012701E">
        <w:t>956</w:t>
      </w:r>
      <w:r w:rsidR="0084673E" w:rsidRPr="00CB7E41">
        <w:t>)</w:t>
      </w:r>
      <w:r w:rsidR="0084673E">
        <w:t>.</w:t>
      </w:r>
    </w:p>
    <w:p w:rsidR="004B1A52" w:rsidRPr="004A7A7C" w:rsidRDefault="004B1A52" w:rsidP="0039644D">
      <w:pPr>
        <w:spacing w:after="120" w:line="240" w:lineRule="auto"/>
        <w:ind w:left="567" w:hanging="567"/>
        <w:jc w:val="both"/>
        <w:rPr>
          <w:rFonts w:eastAsia="POEFN F+ MTSY"/>
        </w:rPr>
      </w:pPr>
      <w:r>
        <w:rPr>
          <w:rFonts w:eastAsia="POEFN F+ MTSY"/>
        </w:rPr>
        <w:t>Ris.</w:t>
      </w:r>
      <w:r w:rsidR="00BD33C6">
        <w:rPr>
          <w:rFonts w:eastAsia="POEFN F+ MTSY"/>
        </w:rPr>
        <w:t>1</w:t>
      </w:r>
      <w:r w:rsidR="00A5336E">
        <w:rPr>
          <w:rFonts w:eastAsia="POEFN F+ MTSY"/>
        </w:rPr>
        <w:t>1</w:t>
      </w:r>
      <w:r>
        <w:rPr>
          <w:rFonts w:eastAsia="POEFN F+ MTSY"/>
        </w:rPr>
        <w:t>.</w:t>
      </w:r>
      <w:r w:rsidR="00171095">
        <w:rPr>
          <w:rFonts w:eastAsia="POEFN F+ MTSY"/>
        </w:rPr>
        <w:t xml:space="preserve"> </w:t>
      </w:r>
      <w:r w:rsidRPr="004B1A52">
        <w:rPr>
          <w:rFonts w:eastAsia="POEFN F+ MTSY"/>
        </w:rPr>
        <w:t>Dima Ş</w:t>
      </w:r>
      <w:r>
        <w:rPr>
          <w:rFonts w:eastAsia="POEFN F+ MTSY"/>
        </w:rPr>
        <w:t>.</w:t>
      </w:r>
      <w:r w:rsidRPr="004B1A52">
        <w:rPr>
          <w:rFonts w:eastAsia="POEFN F+ MTSY"/>
        </w:rPr>
        <w:t>O</w:t>
      </w:r>
      <w:r>
        <w:rPr>
          <w:rFonts w:eastAsia="POEFN F+ MTSY"/>
        </w:rPr>
        <w:t>.</w:t>
      </w:r>
      <w:r w:rsidRPr="004B1A52">
        <w:rPr>
          <w:rFonts w:eastAsia="POEFN F+ MTSY"/>
        </w:rPr>
        <w:t xml:space="preserve">, Dobre T, </w:t>
      </w:r>
      <w:r w:rsidRPr="004B1A52">
        <w:rPr>
          <w:rFonts w:eastAsia="POEFN F+ MTSY"/>
          <w:b/>
        </w:rPr>
        <w:t>Stoica‐Guzun. A</w:t>
      </w:r>
      <w:r w:rsidRPr="004B1A52">
        <w:rPr>
          <w:rFonts w:eastAsia="POEFN F+ MTSY"/>
        </w:rPr>
        <w:t>, Oancea F, Jinga S</w:t>
      </w:r>
      <w:r>
        <w:rPr>
          <w:rFonts w:eastAsia="POEFN F+ MTSY"/>
        </w:rPr>
        <w:t>.</w:t>
      </w:r>
      <w:r w:rsidRPr="004B1A52">
        <w:rPr>
          <w:rFonts w:eastAsia="POEFN F+ MTSY"/>
        </w:rPr>
        <w:t>I, Nicolae C</w:t>
      </w:r>
      <w:r>
        <w:rPr>
          <w:rFonts w:eastAsia="POEFN F+ MTSY"/>
        </w:rPr>
        <w:t>.</w:t>
      </w:r>
      <w:r w:rsidRPr="004B1A52">
        <w:rPr>
          <w:rFonts w:eastAsia="POEFN F+ MTSY"/>
        </w:rPr>
        <w:t>A</w:t>
      </w:r>
      <w:r>
        <w:rPr>
          <w:rFonts w:eastAsia="POEFN F+ MTSY"/>
        </w:rPr>
        <w:t>.</w:t>
      </w:r>
      <w:r w:rsidRPr="004B1A52">
        <w:rPr>
          <w:rFonts w:eastAsia="POEFN F+ MTSY"/>
        </w:rPr>
        <w:t xml:space="preserve"> Molecularly Imprinted Bio‐Membranes Based on Cellulose Nano‐Fibers for Drug Release and Selective Separations, </w:t>
      </w:r>
      <w:r w:rsidRPr="00171095">
        <w:rPr>
          <w:rFonts w:eastAsia="POEFN F+ MTSY"/>
          <w:b/>
          <w:i/>
        </w:rPr>
        <w:t>Macromolecular Symposia</w:t>
      </w:r>
      <w:r w:rsidR="00171095">
        <w:rPr>
          <w:rFonts w:eastAsia="POEFN F+ MTSY"/>
          <w:b/>
        </w:rPr>
        <w:t>, 359</w:t>
      </w:r>
      <w:r w:rsidRPr="004A7A7C">
        <w:rPr>
          <w:rFonts w:eastAsia="POEFN F+ MTSY"/>
          <w:b/>
        </w:rPr>
        <w:t>(1), 2016, 124-128</w:t>
      </w:r>
      <w:r w:rsidRPr="004A7A7C">
        <w:rPr>
          <w:rFonts w:eastAsia="POEFN F+ MTSY"/>
        </w:rPr>
        <w:t>; (FI=0.47).</w:t>
      </w:r>
    </w:p>
    <w:p w:rsidR="00B00722" w:rsidRPr="004A7A7C" w:rsidRDefault="00307992" w:rsidP="0039644D">
      <w:pPr>
        <w:spacing w:after="120" w:line="240" w:lineRule="auto"/>
        <w:ind w:left="567" w:hanging="567"/>
        <w:jc w:val="both"/>
        <w:rPr>
          <w:lang w:val="en-US"/>
        </w:rPr>
      </w:pPr>
      <w:r w:rsidRPr="004A7A7C">
        <w:rPr>
          <w:lang w:val="en-US"/>
        </w:rPr>
        <w:t>Ris.</w:t>
      </w:r>
      <w:r w:rsidR="00BD33C6">
        <w:rPr>
          <w:lang w:val="en-US"/>
        </w:rPr>
        <w:t>1</w:t>
      </w:r>
      <w:r w:rsidR="00A5336E">
        <w:rPr>
          <w:lang w:val="en-US"/>
        </w:rPr>
        <w:t>2</w:t>
      </w:r>
      <w:r w:rsidRPr="004A7A7C">
        <w:rPr>
          <w:lang w:val="en-US"/>
        </w:rPr>
        <w:t xml:space="preserve">. </w:t>
      </w:r>
      <w:r w:rsidR="00B00722" w:rsidRPr="004A7A7C">
        <w:rPr>
          <w:lang w:val="en-US"/>
        </w:rPr>
        <w:t xml:space="preserve">Juncu G., </w:t>
      </w:r>
      <w:r w:rsidR="00B00722" w:rsidRPr="004A7A7C">
        <w:rPr>
          <w:b/>
          <w:lang w:val="en-US"/>
        </w:rPr>
        <w:t>Stoica-Guzun A</w:t>
      </w:r>
      <w:r w:rsidR="00B00722" w:rsidRPr="004A7A7C">
        <w:rPr>
          <w:lang w:val="en-US"/>
        </w:rPr>
        <w:t xml:space="preserve">., Stroescu M., Isopencu G., Jinga S. I., Drug release kinetics from carboxymethylcellulose-bacterial cellulose composite films, </w:t>
      </w:r>
      <w:r w:rsidR="00B00722" w:rsidRPr="004A7A7C">
        <w:rPr>
          <w:b/>
          <w:i/>
          <w:lang w:val="en-US"/>
        </w:rPr>
        <w:t>International Journal of Pharmaceutics</w:t>
      </w:r>
      <w:r w:rsidR="00B00722" w:rsidRPr="004A7A7C">
        <w:rPr>
          <w:lang w:val="en-US"/>
        </w:rPr>
        <w:t xml:space="preserve">, </w:t>
      </w:r>
      <w:r w:rsidR="00B00722" w:rsidRPr="004A7A7C">
        <w:rPr>
          <w:b/>
          <w:lang w:val="en-US"/>
        </w:rPr>
        <w:t>510(2), (2016), 485-492</w:t>
      </w:r>
      <w:r w:rsidR="00171095">
        <w:rPr>
          <w:lang w:val="en-US"/>
        </w:rPr>
        <w:t xml:space="preserve">; </w:t>
      </w:r>
      <w:r w:rsidR="0039644D" w:rsidRPr="004A7A7C">
        <w:rPr>
          <w:lang w:val="en-US"/>
        </w:rPr>
        <w:t>doi: 10.1016/j.ijpharm.2015.11.053</w:t>
      </w:r>
      <w:r w:rsidR="00171095">
        <w:rPr>
          <w:lang w:val="en-US"/>
        </w:rPr>
        <w:t xml:space="preserve">; </w:t>
      </w:r>
      <w:r w:rsidR="00C074F7" w:rsidRPr="004A7A7C">
        <w:rPr>
          <w:lang w:val="en-US"/>
        </w:rPr>
        <w:t>(FI=3.994)</w:t>
      </w:r>
      <w:r w:rsidR="00B00722" w:rsidRPr="004A7A7C">
        <w:rPr>
          <w:lang w:val="en-US"/>
        </w:rPr>
        <w:t>.</w:t>
      </w:r>
    </w:p>
    <w:p w:rsidR="00B00722" w:rsidRPr="004A7A7C" w:rsidRDefault="00E62A52" w:rsidP="0039644D">
      <w:pPr>
        <w:spacing w:after="120" w:line="240" w:lineRule="auto"/>
        <w:ind w:left="567" w:hanging="567"/>
        <w:jc w:val="both"/>
        <w:rPr>
          <w:lang w:val="en-US"/>
        </w:rPr>
      </w:pPr>
      <w:r w:rsidRPr="004A7A7C">
        <w:rPr>
          <w:lang w:val="en-US"/>
        </w:rPr>
        <w:t>Ris.</w:t>
      </w:r>
      <w:r w:rsidR="00BD33C6">
        <w:rPr>
          <w:lang w:val="en-US"/>
        </w:rPr>
        <w:t>1</w:t>
      </w:r>
      <w:r w:rsidR="00A5336E">
        <w:rPr>
          <w:lang w:val="en-US"/>
        </w:rPr>
        <w:t>3</w:t>
      </w:r>
      <w:r w:rsidRPr="004A7A7C">
        <w:rPr>
          <w:lang w:val="en-US"/>
        </w:rPr>
        <w:t>.</w:t>
      </w:r>
      <w:r w:rsidR="00171095">
        <w:rPr>
          <w:lang w:val="en-US"/>
        </w:rPr>
        <w:t xml:space="preserve"> </w:t>
      </w:r>
      <w:r w:rsidR="00B00722" w:rsidRPr="004A7A7C">
        <w:rPr>
          <w:b/>
          <w:lang w:val="en-US"/>
        </w:rPr>
        <w:t>Stoica-Guzun</w:t>
      </w:r>
      <w:r w:rsidR="00C074F7" w:rsidRPr="004A7A7C">
        <w:rPr>
          <w:b/>
          <w:lang w:val="en-US"/>
        </w:rPr>
        <w:t xml:space="preserve"> A</w:t>
      </w:r>
      <w:r w:rsidR="00C074F7" w:rsidRPr="004A7A7C">
        <w:rPr>
          <w:lang w:val="en-US"/>
        </w:rPr>
        <w:t>.</w:t>
      </w:r>
      <w:r w:rsidR="00B00722" w:rsidRPr="004A7A7C">
        <w:rPr>
          <w:lang w:val="en-US"/>
        </w:rPr>
        <w:t>, Stroescu</w:t>
      </w:r>
      <w:r w:rsidR="00C074F7" w:rsidRPr="004A7A7C">
        <w:rPr>
          <w:lang w:val="en-US"/>
        </w:rPr>
        <w:t xml:space="preserve"> M.</w:t>
      </w:r>
      <w:r w:rsidR="00B00722" w:rsidRPr="004A7A7C">
        <w:rPr>
          <w:lang w:val="en-US"/>
        </w:rPr>
        <w:t>, Jinga</w:t>
      </w:r>
      <w:r w:rsidR="00C074F7" w:rsidRPr="004A7A7C">
        <w:rPr>
          <w:lang w:val="en-US"/>
        </w:rPr>
        <w:t xml:space="preserve"> S. I.</w:t>
      </w:r>
      <w:r w:rsidR="00B00722" w:rsidRPr="004A7A7C">
        <w:rPr>
          <w:lang w:val="en-US"/>
        </w:rPr>
        <w:t>, Mihalache</w:t>
      </w:r>
      <w:r w:rsidR="00C074F7" w:rsidRPr="004A7A7C">
        <w:rPr>
          <w:lang w:val="en-US"/>
        </w:rPr>
        <w:t xml:space="preserve"> N.</w:t>
      </w:r>
      <w:r w:rsidR="00B00722" w:rsidRPr="004A7A7C">
        <w:rPr>
          <w:lang w:val="en-US"/>
        </w:rPr>
        <w:t>, Botez</w:t>
      </w:r>
      <w:r w:rsidR="00C074F7" w:rsidRPr="004A7A7C">
        <w:rPr>
          <w:lang w:val="en-US"/>
        </w:rPr>
        <w:t xml:space="preserve"> A.</w:t>
      </w:r>
      <w:r w:rsidR="00B00722" w:rsidRPr="004A7A7C">
        <w:rPr>
          <w:lang w:val="en-US"/>
        </w:rPr>
        <w:t>, Cristian</w:t>
      </w:r>
      <w:r w:rsidR="00C074F7" w:rsidRPr="004A7A7C">
        <w:rPr>
          <w:lang w:val="en-US"/>
        </w:rPr>
        <w:t xml:space="preserve"> M.</w:t>
      </w:r>
      <w:r w:rsidR="00B00722" w:rsidRPr="004A7A7C">
        <w:rPr>
          <w:lang w:val="en-US"/>
        </w:rPr>
        <w:t>, Berger</w:t>
      </w:r>
      <w:r w:rsidR="00C074F7" w:rsidRPr="004A7A7C">
        <w:rPr>
          <w:lang w:val="en-US"/>
        </w:rPr>
        <w:t xml:space="preserve"> D.</w:t>
      </w:r>
      <w:r w:rsidR="00B00722" w:rsidRPr="004A7A7C">
        <w:rPr>
          <w:lang w:val="en-US"/>
        </w:rPr>
        <w:t>, Damian</w:t>
      </w:r>
      <w:r w:rsidR="00C074F7" w:rsidRPr="004A7A7C">
        <w:rPr>
          <w:lang w:val="en-US"/>
        </w:rPr>
        <w:t xml:space="preserve"> C. M.</w:t>
      </w:r>
      <w:r w:rsidR="00B00722" w:rsidRPr="004A7A7C">
        <w:rPr>
          <w:lang w:val="en-US"/>
        </w:rPr>
        <w:t>, Valentin</w:t>
      </w:r>
      <w:r w:rsidR="00C074F7" w:rsidRPr="004A7A7C">
        <w:rPr>
          <w:lang w:val="en-US"/>
        </w:rPr>
        <w:t xml:space="preserve"> I.</w:t>
      </w:r>
      <w:r w:rsidR="00171095">
        <w:rPr>
          <w:lang w:val="en-US"/>
        </w:rPr>
        <w:t>,</w:t>
      </w:r>
      <w:r w:rsidR="00B00722" w:rsidRPr="004A7A7C">
        <w:rPr>
          <w:lang w:val="en-US"/>
        </w:rPr>
        <w:t xml:space="preserve"> Box-Behnken experimental design for chromium (VI) ions removal by bacterial cellulose-magnetite composites, </w:t>
      </w:r>
      <w:r w:rsidR="00B00722" w:rsidRPr="004A7A7C">
        <w:rPr>
          <w:b/>
          <w:i/>
          <w:lang w:val="en-US"/>
        </w:rPr>
        <w:t>International Journal of Biological Macromolecules</w:t>
      </w:r>
      <w:r w:rsidR="00B00722" w:rsidRPr="004A7A7C">
        <w:rPr>
          <w:lang w:val="en-US"/>
        </w:rPr>
        <w:t xml:space="preserve">, </w:t>
      </w:r>
      <w:r w:rsidR="00B00722" w:rsidRPr="00171095">
        <w:rPr>
          <w:b/>
          <w:lang w:val="en-US"/>
        </w:rPr>
        <w:t>91</w:t>
      </w:r>
      <w:r w:rsidR="00171095">
        <w:rPr>
          <w:b/>
          <w:lang w:val="en-US"/>
        </w:rPr>
        <w:t>,</w:t>
      </w:r>
      <w:r w:rsidR="00B00722" w:rsidRPr="00171095">
        <w:rPr>
          <w:b/>
          <w:lang w:val="en-US"/>
        </w:rPr>
        <w:t xml:space="preserve"> (2016), 1062-1072</w:t>
      </w:r>
      <w:r w:rsidR="00171095">
        <w:rPr>
          <w:lang w:val="en-US"/>
        </w:rPr>
        <w:t xml:space="preserve">; </w:t>
      </w:r>
      <w:r w:rsidR="007D44FD">
        <w:rPr>
          <w:lang w:val="en-US"/>
        </w:rPr>
        <w:t>doi:</w:t>
      </w:r>
      <w:r w:rsidR="00C074F7" w:rsidRPr="004A7A7C">
        <w:rPr>
          <w:lang w:val="en-US"/>
        </w:rPr>
        <w:t>10.1016/j.ijbiomac.2016.06.070</w:t>
      </w:r>
      <w:r w:rsidR="00171095">
        <w:rPr>
          <w:lang w:val="en-US"/>
        </w:rPr>
        <w:t>;</w:t>
      </w:r>
      <w:r w:rsidR="00C074F7" w:rsidRPr="004A7A7C">
        <w:rPr>
          <w:lang w:val="en-US"/>
        </w:rPr>
        <w:t xml:space="preserve"> (</w:t>
      </w:r>
      <w:r w:rsidR="00C074F7" w:rsidRPr="004A7A7C">
        <w:t>FI=3.138).</w:t>
      </w:r>
    </w:p>
    <w:p w:rsidR="00B00722" w:rsidRPr="004A7A7C" w:rsidRDefault="00E62A52" w:rsidP="0039644D">
      <w:pPr>
        <w:spacing w:after="120" w:line="240" w:lineRule="auto"/>
        <w:ind w:left="567" w:hanging="567"/>
        <w:jc w:val="both"/>
        <w:rPr>
          <w:lang w:val="en-US"/>
        </w:rPr>
      </w:pPr>
      <w:r w:rsidRPr="004A7A7C">
        <w:rPr>
          <w:lang w:val="en-US"/>
        </w:rPr>
        <w:t>Ris.</w:t>
      </w:r>
      <w:r w:rsidR="00BD33C6">
        <w:rPr>
          <w:lang w:val="en-US"/>
        </w:rPr>
        <w:t>1</w:t>
      </w:r>
      <w:r w:rsidR="00A5336E">
        <w:rPr>
          <w:lang w:val="en-US"/>
        </w:rPr>
        <w:t>4</w:t>
      </w:r>
      <w:r w:rsidRPr="004A7A7C">
        <w:rPr>
          <w:lang w:val="en-US"/>
        </w:rPr>
        <w:t xml:space="preserve">. </w:t>
      </w:r>
      <w:r w:rsidR="00B00722" w:rsidRPr="004A7A7C">
        <w:rPr>
          <w:lang w:val="en-US"/>
        </w:rPr>
        <w:t>Busuioc</w:t>
      </w:r>
      <w:r w:rsidR="00C074F7" w:rsidRPr="004A7A7C">
        <w:rPr>
          <w:lang w:val="en-US"/>
        </w:rPr>
        <w:t xml:space="preserve"> C.</w:t>
      </w:r>
      <w:r w:rsidR="00B00722" w:rsidRPr="004A7A7C">
        <w:rPr>
          <w:lang w:val="en-US"/>
        </w:rPr>
        <w:t>, Stroescu</w:t>
      </w:r>
      <w:r w:rsidR="00C074F7" w:rsidRPr="004A7A7C">
        <w:rPr>
          <w:lang w:val="en-US"/>
        </w:rPr>
        <w:t xml:space="preserve"> M.</w:t>
      </w:r>
      <w:r w:rsidR="00B00722" w:rsidRPr="004A7A7C">
        <w:rPr>
          <w:lang w:val="en-US"/>
        </w:rPr>
        <w:t xml:space="preserve">, </w:t>
      </w:r>
      <w:r w:rsidR="00B00722" w:rsidRPr="00EC7111">
        <w:rPr>
          <w:b/>
          <w:lang w:val="en-US"/>
        </w:rPr>
        <w:t>Stoica-Guzun</w:t>
      </w:r>
      <w:r w:rsidR="00C074F7" w:rsidRPr="00EC7111">
        <w:rPr>
          <w:b/>
          <w:lang w:val="en-US"/>
        </w:rPr>
        <w:t xml:space="preserve"> A</w:t>
      </w:r>
      <w:r w:rsidR="00C074F7" w:rsidRPr="004A7A7C">
        <w:rPr>
          <w:lang w:val="en-US"/>
        </w:rPr>
        <w:t>.</w:t>
      </w:r>
      <w:r w:rsidR="00B00722" w:rsidRPr="004A7A7C">
        <w:rPr>
          <w:lang w:val="en-US"/>
        </w:rPr>
        <w:t>, Voicu</w:t>
      </w:r>
      <w:r w:rsidR="00C074F7" w:rsidRPr="004A7A7C">
        <w:rPr>
          <w:lang w:val="en-US"/>
        </w:rPr>
        <w:t xml:space="preserve"> G.</w:t>
      </w:r>
      <w:r w:rsidR="00B00722" w:rsidRPr="004A7A7C">
        <w:rPr>
          <w:lang w:val="en-US"/>
        </w:rPr>
        <w:t>, Jinga</w:t>
      </w:r>
      <w:r w:rsidR="00C074F7" w:rsidRPr="004A7A7C">
        <w:rPr>
          <w:lang w:val="en-US"/>
        </w:rPr>
        <w:t xml:space="preserve"> S.-I.</w:t>
      </w:r>
      <w:r w:rsidR="00B00722" w:rsidRPr="004A7A7C">
        <w:rPr>
          <w:lang w:val="en-US"/>
        </w:rPr>
        <w:t xml:space="preserve">, Fabrication of 3D calcium phosphates based scaffolds using bacterial cellulose as template, </w:t>
      </w:r>
      <w:r w:rsidR="00B00722" w:rsidRPr="004A7A7C">
        <w:rPr>
          <w:b/>
          <w:i/>
          <w:lang w:val="en-US"/>
        </w:rPr>
        <w:t>Ceramics International</w:t>
      </w:r>
      <w:r w:rsidR="00B00722" w:rsidRPr="004A7A7C">
        <w:rPr>
          <w:lang w:val="en-US"/>
        </w:rPr>
        <w:t xml:space="preserve">,  </w:t>
      </w:r>
      <w:r w:rsidR="007D44FD">
        <w:rPr>
          <w:b/>
          <w:lang w:val="en-US"/>
        </w:rPr>
        <w:t>42(14),</w:t>
      </w:r>
      <w:r w:rsidR="00B00722" w:rsidRPr="007D44FD">
        <w:rPr>
          <w:b/>
          <w:lang w:val="en-US"/>
        </w:rPr>
        <w:t xml:space="preserve"> (2016), 15449–15458</w:t>
      </w:r>
      <w:r w:rsidR="007D44FD">
        <w:rPr>
          <w:b/>
          <w:lang w:val="en-US"/>
        </w:rPr>
        <w:t xml:space="preserve">; </w:t>
      </w:r>
      <w:r w:rsidRPr="004A7A7C">
        <w:rPr>
          <w:lang w:val="en-US"/>
        </w:rPr>
        <w:t>doi</w:t>
      </w:r>
      <w:r w:rsidR="007D44FD">
        <w:rPr>
          <w:lang w:val="en-US"/>
        </w:rPr>
        <w:t>:</w:t>
      </w:r>
      <w:r w:rsidRPr="004A7A7C">
        <w:rPr>
          <w:lang w:val="en-US"/>
        </w:rPr>
        <w:t>10.1016/j.ceramint.2016.06.196; (FI=2.758).</w:t>
      </w:r>
    </w:p>
    <w:p w:rsidR="00F34BEF" w:rsidRDefault="0069618E" w:rsidP="0069618E">
      <w:pPr>
        <w:spacing w:after="120" w:line="240" w:lineRule="auto"/>
        <w:ind w:left="567" w:hanging="567"/>
        <w:rPr>
          <w:lang w:val="en-US"/>
        </w:rPr>
      </w:pPr>
      <w:r w:rsidRPr="004A7A7C">
        <w:rPr>
          <w:lang w:val="en-US"/>
        </w:rPr>
        <w:t>Ris.</w:t>
      </w:r>
      <w:r w:rsidR="00BD33C6">
        <w:rPr>
          <w:lang w:val="en-US"/>
        </w:rPr>
        <w:t>1</w:t>
      </w:r>
      <w:r w:rsidR="00A5336E">
        <w:rPr>
          <w:lang w:val="en-US"/>
        </w:rPr>
        <w:t>5</w:t>
      </w:r>
      <w:r w:rsidRPr="004A7A7C">
        <w:rPr>
          <w:lang w:val="en-US"/>
        </w:rPr>
        <w:t xml:space="preserve">. Dobre T., Pârvulescu O. C., Stoica-Guzun A., Stroescu M., Jipa I., Al Janabi A.A.A., Heat and mass transfer in fixed bed drying of non-deformable porous particles, </w:t>
      </w:r>
      <w:r w:rsidRPr="004A7A7C">
        <w:rPr>
          <w:b/>
          <w:i/>
          <w:lang w:val="en-US"/>
        </w:rPr>
        <w:t>International Journal of Heat and Mass Transfer</w:t>
      </w:r>
      <w:r w:rsidRPr="004A7A7C">
        <w:rPr>
          <w:lang w:val="en-US"/>
        </w:rPr>
        <w:t xml:space="preserve">, </w:t>
      </w:r>
      <w:r w:rsidR="007D44FD">
        <w:rPr>
          <w:b/>
          <w:lang w:val="en-US"/>
        </w:rPr>
        <w:t>103, (2016), 478-</w:t>
      </w:r>
      <w:r w:rsidRPr="004A7A7C">
        <w:rPr>
          <w:b/>
          <w:lang w:val="en-US"/>
        </w:rPr>
        <w:t>485</w:t>
      </w:r>
      <w:r w:rsidR="007D44FD">
        <w:rPr>
          <w:lang w:val="en-US"/>
        </w:rPr>
        <w:t xml:space="preserve">; </w:t>
      </w:r>
      <w:r w:rsidRPr="004A7A7C">
        <w:rPr>
          <w:lang w:val="en-US"/>
        </w:rPr>
        <w:t>doi</w:t>
      </w:r>
      <w:r w:rsidR="007D44FD">
        <w:rPr>
          <w:lang w:val="en-US"/>
        </w:rPr>
        <w:t>:</w:t>
      </w:r>
      <w:r w:rsidRPr="004A7A7C">
        <w:rPr>
          <w:lang w:val="en-US"/>
        </w:rPr>
        <w:t>10.1016/j.ijheatmasstransfer.2016.07.079; (FI=2,857).</w:t>
      </w:r>
    </w:p>
    <w:p w:rsidR="0069618E" w:rsidRPr="004A7A7C" w:rsidRDefault="00F34BEF" w:rsidP="0069618E">
      <w:pPr>
        <w:spacing w:after="120" w:line="240" w:lineRule="auto"/>
        <w:ind w:left="567" w:hanging="567"/>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p>
    <w:p w:rsidR="00B00722" w:rsidRPr="004A7A7C" w:rsidRDefault="00E62A52" w:rsidP="0039644D">
      <w:pPr>
        <w:spacing w:after="120" w:line="240" w:lineRule="auto"/>
        <w:ind w:left="567" w:hanging="567"/>
        <w:jc w:val="both"/>
      </w:pPr>
      <w:r w:rsidRPr="004A7A7C">
        <w:t>Ris.</w:t>
      </w:r>
      <w:r w:rsidR="00BD33C6">
        <w:t>1</w:t>
      </w:r>
      <w:r w:rsidR="00A5336E">
        <w:t>6</w:t>
      </w:r>
      <w:r w:rsidRPr="004A7A7C">
        <w:t xml:space="preserve">. </w:t>
      </w:r>
      <w:r w:rsidR="00B00722" w:rsidRPr="004A7A7C">
        <w:t>Stroescu</w:t>
      </w:r>
      <w:r w:rsidR="00C074F7" w:rsidRPr="004A7A7C">
        <w:t xml:space="preserve"> M.</w:t>
      </w:r>
      <w:r w:rsidR="00B00722" w:rsidRPr="004A7A7C">
        <w:t xml:space="preserve">, </w:t>
      </w:r>
      <w:r w:rsidR="00B00722" w:rsidRPr="004A7A7C">
        <w:rPr>
          <w:b/>
        </w:rPr>
        <w:t>Stoica-Guzun</w:t>
      </w:r>
      <w:r w:rsidR="00C074F7" w:rsidRPr="004A7A7C">
        <w:rPr>
          <w:b/>
        </w:rPr>
        <w:t xml:space="preserve"> A</w:t>
      </w:r>
      <w:r w:rsidR="00C074F7" w:rsidRPr="004A7A7C">
        <w:t>.</w:t>
      </w:r>
      <w:r w:rsidR="00B00722" w:rsidRPr="004A7A7C">
        <w:t>, Isopencu</w:t>
      </w:r>
      <w:r w:rsidR="00C074F7" w:rsidRPr="004A7A7C">
        <w:t xml:space="preserve"> G.</w:t>
      </w:r>
      <w:r w:rsidR="00B00722" w:rsidRPr="004A7A7C">
        <w:t>, Jinga</w:t>
      </w:r>
      <w:r w:rsidR="00C074F7" w:rsidRPr="004A7A7C">
        <w:t xml:space="preserve"> S. I.</w:t>
      </w:r>
      <w:r w:rsidR="00B00722" w:rsidRPr="004A7A7C">
        <w:t>, Parvulescu</w:t>
      </w:r>
      <w:r w:rsidR="00C074F7" w:rsidRPr="004A7A7C">
        <w:t xml:space="preserve"> O.</w:t>
      </w:r>
      <w:r w:rsidR="00B00722" w:rsidRPr="004A7A7C">
        <w:t>, Dobre</w:t>
      </w:r>
      <w:r w:rsidR="00C074F7" w:rsidRPr="004A7A7C">
        <w:t xml:space="preserve"> T.</w:t>
      </w:r>
      <w:r w:rsidR="00B00722" w:rsidRPr="004A7A7C">
        <w:t>, Vasilescu</w:t>
      </w:r>
      <w:r w:rsidR="00C074F7" w:rsidRPr="004A7A7C">
        <w:t xml:space="preserve"> M.</w:t>
      </w:r>
      <w:r w:rsidR="00B00722" w:rsidRPr="004A7A7C">
        <w:t xml:space="preserve">, Chitosan-vanillin composites with antimicrobial properties, </w:t>
      </w:r>
      <w:r w:rsidR="00B00722" w:rsidRPr="004A7A7C">
        <w:rPr>
          <w:b/>
          <w:i/>
        </w:rPr>
        <w:t>Food Hydrocolloids</w:t>
      </w:r>
      <w:r w:rsidR="00B00722" w:rsidRPr="004A7A7C">
        <w:t xml:space="preserve">, </w:t>
      </w:r>
      <w:r w:rsidR="00B00722" w:rsidRPr="004A7A7C">
        <w:rPr>
          <w:b/>
        </w:rPr>
        <w:t>48, (2015), 62-71</w:t>
      </w:r>
      <w:r w:rsidR="007D44FD">
        <w:t xml:space="preserve">; </w:t>
      </w:r>
      <w:r w:rsidRPr="004A7A7C">
        <w:rPr>
          <w:rFonts w:cstheme="minorHAnsi"/>
        </w:rPr>
        <w:t>doi:</w:t>
      </w:r>
      <w:hyperlink r:id="rId11" w:history="1">
        <w:r w:rsidRPr="004A7A7C">
          <w:rPr>
            <w:rStyle w:val="Hyperlink"/>
            <w:rFonts w:cstheme="minorHAnsi"/>
            <w:color w:val="auto"/>
            <w:u w:val="none"/>
            <w:bdr w:val="none" w:sz="0" w:space="0" w:color="auto" w:frame="1"/>
          </w:rPr>
          <w:t>10.1016/j.foodhyd.2015.02.008</w:t>
        </w:r>
      </w:hyperlink>
      <w:r w:rsidRPr="004A7A7C">
        <w:rPr>
          <w:rFonts w:cstheme="minorHAnsi"/>
        </w:rPr>
        <w:t>; (FI=3.858).</w:t>
      </w:r>
    </w:p>
    <w:p w:rsidR="00B00722" w:rsidRPr="004A7A7C" w:rsidRDefault="00E62A52" w:rsidP="0039644D">
      <w:pPr>
        <w:spacing w:after="120" w:line="240" w:lineRule="auto"/>
        <w:ind w:left="567" w:hanging="567"/>
        <w:jc w:val="both"/>
        <w:rPr>
          <w:lang w:val="en-US"/>
        </w:rPr>
      </w:pPr>
      <w:r w:rsidRPr="004A7A7C">
        <w:rPr>
          <w:lang w:val="en-US"/>
        </w:rPr>
        <w:lastRenderedPageBreak/>
        <w:t>Ris.</w:t>
      </w:r>
      <w:r w:rsidR="00BD33C6">
        <w:rPr>
          <w:lang w:val="en-US"/>
        </w:rPr>
        <w:t>1</w:t>
      </w:r>
      <w:r w:rsidR="00A5336E">
        <w:rPr>
          <w:lang w:val="en-US"/>
        </w:rPr>
        <w:t>7</w:t>
      </w:r>
      <w:r w:rsidRPr="004A7A7C">
        <w:rPr>
          <w:lang w:val="en-US"/>
        </w:rPr>
        <w:t xml:space="preserve">. </w:t>
      </w:r>
      <w:r w:rsidR="00B00722" w:rsidRPr="004A7A7C">
        <w:rPr>
          <w:lang w:val="en-US"/>
        </w:rPr>
        <w:t>Stroescu</w:t>
      </w:r>
      <w:r w:rsidR="00C074F7" w:rsidRPr="004A7A7C">
        <w:rPr>
          <w:lang w:val="en-US"/>
        </w:rPr>
        <w:t xml:space="preserve"> M, </w:t>
      </w:r>
      <w:r w:rsidR="00B00722" w:rsidRPr="004A7A7C">
        <w:rPr>
          <w:b/>
          <w:lang w:val="en-US"/>
        </w:rPr>
        <w:t>Stoica</w:t>
      </w:r>
      <w:r w:rsidR="00C074F7" w:rsidRPr="004A7A7C">
        <w:rPr>
          <w:b/>
          <w:lang w:val="en-US"/>
        </w:rPr>
        <w:t>. A</w:t>
      </w:r>
      <w:r w:rsidR="00C074F7" w:rsidRPr="004A7A7C">
        <w:rPr>
          <w:lang w:val="en-US"/>
        </w:rPr>
        <w:t>.</w:t>
      </w:r>
      <w:r w:rsidR="00B00722" w:rsidRPr="004A7A7C">
        <w:rPr>
          <w:lang w:val="en-US"/>
        </w:rPr>
        <w:t>, Parvulescu</w:t>
      </w:r>
      <w:r w:rsidR="00C074F7" w:rsidRPr="004A7A7C">
        <w:rPr>
          <w:lang w:val="en-US"/>
        </w:rPr>
        <w:t xml:space="preserve"> O. C.</w:t>
      </w:r>
      <w:r w:rsidR="00B00722" w:rsidRPr="004A7A7C">
        <w:rPr>
          <w:lang w:val="en-US"/>
        </w:rPr>
        <w:t>, Avram</w:t>
      </w:r>
      <w:r w:rsidR="00C074F7" w:rsidRPr="004A7A7C">
        <w:rPr>
          <w:lang w:val="en-US"/>
        </w:rPr>
        <w:t xml:space="preserve"> M.</w:t>
      </w:r>
      <w:r w:rsidR="00B00722" w:rsidRPr="004A7A7C">
        <w:rPr>
          <w:lang w:val="en-US"/>
        </w:rPr>
        <w:t>, Dobre</w:t>
      </w:r>
      <w:r w:rsidR="00C074F7" w:rsidRPr="004A7A7C">
        <w:rPr>
          <w:lang w:val="en-US"/>
        </w:rPr>
        <w:t xml:space="preserve"> T.</w:t>
      </w:r>
      <w:r w:rsidR="00B00722" w:rsidRPr="004A7A7C">
        <w:rPr>
          <w:lang w:val="en-US"/>
        </w:rPr>
        <w:t xml:space="preserve">, A shrinking core model for seeds oil extraction with particularization to Camelina oil separation, </w:t>
      </w:r>
      <w:r w:rsidR="00B00722" w:rsidRPr="004A7A7C">
        <w:rPr>
          <w:b/>
          <w:i/>
          <w:lang w:val="en-US"/>
        </w:rPr>
        <w:t>Chemical Engineering Researchand Design</w:t>
      </w:r>
      <w:r w:rsidR="00B00722" w:rsidRPr="004A7A7C">
        <w:rPr>
          <w:lang w:val="en-US"/>
        </w:rPr>
        <w:t xml:space="preserve">,  </w:t>
      </w:r>
      <w:r w:rsidR="00B00722" w:rsidRPr="004A7A7C">
        <w:rPr>
          <w:b/>
          <w:lang w:val="en-US"/>
        </w:rPr>
        <w:t>97, (2015), 1–8</w:t>
      </w:r>
      <w:r w:rsidR="007D44FD">
        <w:rPr>
          <w:lang w:val="en-US"/>
        </w:rPr>
        <w:t>;</w:t>
      </w:r>
      <w:r w:rsidR="00B00722" w:rsidRPr="004A7A7C">
        <w:rPr>
          <w:lang w:val="en-US"/>
        </w:rPr>
        <w:t xml:space="preserve"> </w:t>
      </w:r>
      <w:r w:rsidRPr="004A7A7C">
        <w:rPr>
          <w:lang w:val="en-US"/>
        </w:rPr>
        <w:t>doi</w:t>
      </w:r>
      <w:r w:rsidR="007D44FD">
        <w:rPr>
          <w:lang w:val="en-US"/>
        </w:rPr>
        <w:t>:</w:t>
      </w:r>
      <w:r w:rsidRPr="004A7A7C">
        <w:rPr>
          <w:lang w:val="en-US"/>
        </w:rPr>
        <w:t>10.1016/j.cherd.2015.03.007; (FI=2.525).</w:t>
      </w:r>
    </w:p>
    <w:p w:rsidR="00307992" w:rsidRPr="004A7A7C" w:rsidRDefault="00E62A52" w:rsidP="0039644D">
      <w:pPr>
        <w:spacing w:after="120" w:line="240" w:lineRule="auto"/>
        <w:ind w:left="567" w:hanging="567"/>
        <w:jc w:val="both"/>
      </w:pPr>
      <w:r w:rsidRPr="004A7A7C">
        <w:t>Ris.</w:t>
      </w:r>
      <w:r w:rsidR="00BD33C6">
        <w:t>1</w:t>
      </w:r>
      <w:r w:rsidR="00A5336E">
        <w:t>8</w:t>
      </w:r>
      <w:r w:rsidRPr="004A7A7C">
        <w:t xml:space="preserve">. </w:t>
      </w:r>
      <w:r w:rsidR="00307992" w:rsidRPr="004A7A7C">
        <w:t xml:space="preserve">Avram M., Stroescu M., </w:t>
      </w:r>
      <w:r w:rsidR="00307992" w:rsidRPr="004A7A7C">
        <w:rPr>
          <w:b/>
        </w:rPr>
        <w:t>Stoica-Guzun A</w:t>
      </w:r>
      <w:r w:rsidR="00307992" w:rsidRPr="004A7A7C">
        <w:t xml:space="preserve">., Floarea O., Dobre T., Optimization of Curcumin Extraction from Turmeric Powder using a Box-Behnken Design (BBD), </w:t>
      </w:r>
      <w:r w:rsidR="00307992" w:rsidRPr="004A7A7C">
        <w:rPr>
          <w:b/>
          <w:i/>
        </w:rPr>
        <w:t>Revista de chimie</w:t>
      </w:r>
      <w:r w:rsidR="00307992" w:rsidRPr="004A7A7C">
        <w:t xml:space="preserve">, </w:t>
      </w:r>
      <w:r w:rsidR="00307992" w:rsidRPr="004A7A7C">
        <w:rPr>
          <w:b/>
        </w:rPr>
        <w:t>66(1), (2015), 79-82</w:t>
      </w:r>
      <w:r w:rsidR="007D44FD">
        <w:t>;</w:t>
      </w:r>
      <w:r w:rsidRPr="004A7A7C">
        <w:t xml:space="preserve"> ISSN 0034-7752</w:t>
      </w:r>
      <w:r w:rsidR="007D44FD">
        <w:t>;</w:t>
      </w:r>
      <w:r w:rsidRPr="004A7A7C">
        <w:t xml:space="preserve"> (FI=0,956).</w:t>
      </w:r>
      <w:r w:rsidR="00307992" w:rsidRPr="004A7A7C">
        <w:tab/>
      </w:r>
      <w:r w:rsidR="00307992" w:rsidRPr="004A7A7C">
        <w:tab/>
      </w:r>
    </w:p>
    <w:p w:rsidR="00307992" w:rsidRPr="004A7A7C" w:rsidRDefault="00E62A52" w:rsidP="0039644D">
      <w:pPr>
        <w:spacing w:after="120" w:line="240" w:lineRule="auto"/>
        <w:ind w:left="567" w:hanging="567"/>
        <w:jc w:val="both"/>
      </w:pPr>
      <w:r w:rsidRPr="004A7A7C">
        <w:t>Ris.</w:t>
      </w:r>
      <w:r w:rsidR="0069618E" w:rsidRPr="004A7A7C">
        <w:t>1</w:t>
      </w:r>
      <w:r w:rsidR="00A5336E">
        <w:t>9</w:t>
      </w:r>
      <w:r w:rsidRPr="004A7A7C">
        <w:t xml:space="preserve">. </w:t>
      </w:r>
      <w:r w:rsidR="00307992" w:rsidRPr="004A7A7C">
        <w:t>Avram M., Stroescu M., Stoica-Guzun A., Floarea O., Optimization of the Oil Extraction from Camelina (</w:t>
      </w:r>
      <w:r w:rsidR="00307992" w:rsidRPr="004A7A7C">
        <w:rPr>
          <w:i/>
        </w:rPr>
        <w:t>Camelina sativa</w:t>
      </w:r>
      <w:r w:rsidR="00307992" w:rsidRPr="004A7A7C">
        <w:t xml:space="preserve">) Seeds Using Response Surface Methodology, </w:t>
      </w:r>
      <w:r w:rsidR="00307992" w:rsidRPr="004A7A7C">
        <w:rPr>
          <w:b/>
          <w:i/>
        </w:rPr>
        <w:t>Revista de chimie</w:t>
      </w:r>
      <w:r w:rsidR="00307992" w:rsidRPr="004A7A7C">
        <w:rPr>
          <w:b/>
        </w:rPr>
        <w:t>, 66(3), (2015), 417-421</w:t>
      </w:r>
      <w:r w:rsidR="007D44FD">
        <w:t>;</w:t>
      </w:r>
      <w:r w:rsidRPr="004A7A7C">
        <w:t xml:space="preserve"> ISSN 0034-7752</w:t>
      </w:r>
      <w:r w:rsidR="007D44FD">
        <w:t>;</w:t>
      </w:r>
      <w:r w:rsidRPr="004A7A7C">
        <w:t xml:space="preserve"> (FI=0,956).</w:t>
      </w:r>
      <w:r w:rsidR="00307992" w:rsidRPr="004A7A7C">
        <w:tab/>
      </w:r>
    </w:p>
    <w:p w:rsidR="00E561BB" w:rsidRPr="004A7A7C" w:rsidRDefault="00E561BB" w:rsidP="005029F8">
      <w:pPr>
        <w:spacing w:after="120" w:line="240" w:lineRule="auto"/>
        <w:ind w:left="567" w:hanging="567"/>
        <w:rPr>
          <w:rFonts w:cstheme="minorHAnsi"/>
        </w:rPr>
      </w:pPr>
      <w:r w:rsidRPr="005E7907">
        <w:rPr>
          <w:rFonts w:cstheme="minorHAnsi"/>
        </w:rPr>
        <w:t>Ris.</w:t>
      </w:r>
      <w:r w:rsidR="00A5336E">
        <w:rPr>
          <w:rFonts w:cstheme="minorHAnsi"/>
        </w:rPr>
        <w:t>20</w:t>
      </w:r>
      <w:r w:rsidRPr="005E7907">
        <w:rPr>
          <w:rFonts w:cstheme="minorHAnsi"/>
        </w:rPr>
        <w:t>.</w:t>
      </w:r>
      <w:r w:rsidR="007D44FD">
        <w:rPr>
          <w:rFonts w:cstheme="minorHAnsi"/>
        </w:rPr>
        <w:t xml:space="preserve"> </w:t>
      </w:r>
      <w:r w:rsidRPr="004A7A7C">
        <w:rPr>
          <w:rFonts w:cstheme="minorHAnsi"/>
          <w:b/>
        </w:rPr>
        <w:t>Stoica A.</w:t>
      </w:r>
      <w:r w:rsidRPr="004A7A7C">
        <w:rPr>
          <w:rFonts w:cstheme="minorHAnsi"/>
        </w:rPr>
        <w:t xml:space="preserve">, Dobre T., Stroescu M., Sturzoiu A., Parvulescu O., From laboratory to scale-up by modelling in two cases of β-carotene extraction from vegetable products, </w:t>
      </w:r>
      <w:r w:rsidRPr="004A7A7C">
        <w:rPr>
          <w:rFonts w:cstheme="minorHAnsi"/>
          <w:b/>
          <w:i/>
        </w:rPr>
        <w:t>Food and Bioproducts Processing</w:t>
      </w:r>
      <w:r w:rsidRPr="004A7A7C">
        <w:rPr>
          <w:rFonts w:cstheme="minorHAnsi"/>
        </w:rPr>
        <w:t xml:space="preserve">, </w:t>
      </w:r>
      <w:r w:rsidRPr="004A7A7C">
        <w:rPr>
          <w:rFonts w:cstheme="minorHAnsi"/>
          <w:b/>
        </w:rPr>
        <w:t>94, (2015),</w:t>
      </w:r>
      <w:r w:rsidRPr="004A7A7C">
        <w:rPr>
          <w:rFonts w:cstheme="minorHAnsi"/>
        </w:rPr>
        <w:t xml:space="preserve"> </w:t>
      </w:r>
      <w:r w:rsidRPr="007D44FD">
        <w:rPr>
          <w:rFonts w:cstheme="minorHAnsi"/>
          <w:b/>
        </w:rPr>
        <w:t>218–228</w:t>
      </w:r>
      <w:r w:rsidRPr="004A7A7C">
        <w:rPr>
          <w:rFonts w:cstheme="minorHAnsi"/>
        </w:rPr>
        <w:t>; DOI: 10.1016/j.fbp.2014.02.005); (FI=2,474).</w:t>
      </w:r>
    </w:p>
    <w:p w:rsidR="00B4421B" w:rsidRPr="00EC7111" w:rsidRDefault="0039644D" w:rsidP="00B4421B">
      <w:pPr>
        <w:ind w:left="567" w:hanging="567"/>
        <w:jc w:val="both"/>
      </w:pPr>
      <w:r w:rsidRPr="00EC7111">
        <w:t>R</w:t>
      </w:r>
      <w:r w:rsidR="00B4421B" w:rsidRPr="00EC7111">
        <w:t>is.</w:t>
      </w:r>
      <w:r w:rsidR="00BD33C6">
        <w:t>2</w:t>
      </w:r>
      <w:r w:rsidR="00A5336E">
        <w:t>1</w:t>
      </w:r>
      <w:r w:rsidR="00B4421B" w:rsidRPr="00EC7111">
        <w:t>.</w:t>
      </w:r>
      <w:r w:rsidR="007D44FD">
        <w:t xml:space="preserve"> </w:t>
      </w:r>
      <w:r w:rsidR="00B4421B" w:rsidRPr="00EC7111">
        <w:rPr>
          <w:lang w:val="en-US"/>
        </w:rPr>
        <w:t xml:space="preserve">Pavaloiu R. D., </w:t>
      </w:r>
      <w:r w:rsidR="00B4421B" w:rsidRPr="00EC7111">
        <w:rPr>
          <w:b/>
          <w:lang w:val="en-US"/>
        </w:rPr>
        <w:t>Stoica-Guzun A.</w:t>
      </w:r>
      <w:r w:rsidR="00B4421B" w:rsidRPr="00EC7111">
        <w:rPr>
          <w:lang w:val="en-US"/>
        </w:rPr>
        <w:t>, Stroescu M.</w:t>
      </w:r>
      <w:r w:rsidR="00B4421B" w:rsidRPr="00EC7111">
        <w:rPr>
          <w:rFonts w:eastAsia="POEFN F+ MTSY"/>
          <w:lang w:val="en-US"/>
        </w:rPr>
        <w:t xml:space="preserve">, Jinga S. I., Dobre T. </w:t>
      </w:r>
      <w:r w:rsidR="00B4421B" w:rsidRPr="00EC7111">
        <w:t xml:space="preserve">Composite films of poly(vinyl alcohol)–chitosan–bacterial cellulose for drug controlled release, </w:t>
      </w:r>
      <w:r w:rsidR="00B4421B" w:rsidRPr="00EC7111">
        <w:rPr>
          <w:b/>
          <w:i/>
        </w:rPr>
        <w:t>International Journal of Biological Macromolecules</w:t>
      </w:r>
      <w:r w:rsidR="00B4421B" w:rsidRPr="00EC7111">
        <w:t xml:space="preserve">, </w:t>
      </w:r>
      <w:r w:rsidR="00B4421B" w:rsidRPr="00EC7111">
        <w:rPr>
          <w:b/>
        </w:rPr>
        <w:t xml:space="preserve">68, (2014), 117–124; </w:t>
      </w:r>
      <w:r w:rsidR="00B4421B" w:rsidRPr="00EC7111">
        <w:t xml:space="preserve">DOI: 10.1016/j.ijbiomac.2014.04.040; </w:t>
      </w:r>
      <w:r w:rsidR="00C074F7" w:rsidRPr="00EC7111">
        <w:t>(</w:t>
      </w:r>
      <w:r w:rsidR="00B4421B" w:rsidRPr="00EC7111">
        <w:t>FI=</w:t>
      </w:r>
      <w:r w:rsidR="00C074F7" w:rsidRPr="00EC7111">
        <w:t>3</w:t>
      </w:r>
      <w:r w:rsidRPr="00EC7111">
        <w:t>,</w:t>
      </w:r>
      <w:r w:rsidR="00C074F7" w:rsidRPr="00EC7111">
        <w:t>138)</w:t>
      </w:r>
      <w:r w:rsidR="00B4421B" w:rsidRPr="00EC7111">
        <w:t>.</w:t>
      </w:r>
    </w:p>
    <w:p w:rsidR="00EB4B54" w:rsidRPr="00EC7111" w:rsidRDefault="0039644D" w:rsidP="00E561BB">
      <w:pPr>
        <w:spacing w:after="120" w:line="240" w:lineRule="auto"/>
        <w:ind w:left="567" w:hanging="567"/>
        <w:jc w:val="both"/>
        <w:rPr>
          <w:rFonts w:cstheme="minorHAnsi"/>
        </w:rPr>
      </w:pPr>
      <w:r w:rsidRPr="00EC7111">
        <w:rPr>
          <w:rFonts w:cstheme="minorHAnsi"/>
        </w:rPr>
        <w:t>Ris.</w:t>
      </w:r>
      <w:r w:rsidR="00BD33C6">
        <w:rPr>
          <w:rFonts w:cstheme="minorHAnsi"/>
        </w:rPr>
        <w:t>2</w:t>
      </w:r>
      <w:r w:rsidR="00A5336E">
        <w:rPr>
          <w:rFonts w:cstheme="minorHAnsi"/>
        </w:rPr>
        <w:t>2</w:t>
      </w:r>
      <w:r w:rsidRPr="00EC7111">
        <w:rPr>
          <w:rFonts w:cstheme="minorHAnsi"/>
        </w:rPr>
        <w:t xml:space="preserve">. </w:t>
      </w:r>
      <w:r w:rsidR="00EB4B54" w:rsidRPr="00EC7111">
        <w:rPr>
          <w:rFonts w:cstheme="minorHAnsi"/>
        </w:rPr>
        <w:t xml:space="preserve">Pavaloiu R.D., </w:t>
      </w:r>
      <w:r w:rsidR="00EB4B54" w:rsidRPr="00EC7111">
        <w:rPr>
          <w:rFonts w:cstheme="minorHAnsi"/>
          <w:b/>
        </w:rPr>
        <w:t>Stoica A</w:t>
      </w:r>
      <w:r w:rsidR="00EB4B54" w:rsidRPr="00EC7111">
        <w:rPr>
          <w:rFonts w:cstheme="minorHAnsi"/>
        </w:rPr>
        <w:t xml:space="preserve">., Stroescu M., Dobre T., Use of bacterial cellulose for reinforcement agent and as coating agent in drug release applications, </w:t>
      </w:r>
      <w:r w:rsidR="00EB4B54" w:rsidRPr="00EC7111">
        <w:rPr>
          <w:rFonts w:cstheme="minorHAnsi"/>
          <w:b/>
          <w:i/>
        </w:rPr>
        <w:t>Revista de chimie</w:t>
      </w:r>
      <w:r w:rsidR="00EB4B54" w:rsidRPr="00EC7111">
        <w:rPr>
          <w:rFonts w:cstheme="minorHAnsi"/>
        </w:rPr>
        <w:t xml:space="preserve">, </w:t>
      </w:r>
      <w:r w:rsidR="00EB4B54" w:rsidRPr="00EC7111">
        <w:rPr>
          <w:rFonts w:cstheme="minorHAnsi"/>
          <w:b/>
        </w:rPr>
        <w:t>65(7), (2014), 852-854</w:t>
      </w:r>
      <w:r w:rsidR="007D44FD">
        <w:rPr>
          <w:rFonts w:cstheme="minorHAnsi"/>
        </w:rPr>
        <w:t>;</w:t>
      </w:r>
      <w:r w:rsidR="00EB4B54" w:rsidRPr="00EC7111">
        <w:rPr>
          <w:rFonts w:cstheme="minorHAnsi"/>
        </w:rPr>
        <w:t xml:space="preserve"> ISSN 0034-7752; (FI=0,956).</w:t>
      </w:r>
      <w:r w:rsidR="00EB4B54" w:rsidRPr="00EC7111">
        <w:rPr>
          <w:rFonts w:cstheme="minorHAnsi"/>
        </w:rPr>
        <w:tab/>
      </w:r>
    </w:p>
    <w:p w:rsidR="00B4421B" w:rsidRPr="004A7A7C" w:rsidRDefault="00E561BB" w:rsidP="00E561BB">
      <w:pPr>
        <w:spacing w:after="120" w:line="240" w:lineRule="auto"/>
        <w:ind w:left="567" w:hanging="567"/>
        <w:jc w:val="both"/>
        <w:rPr>
          <w:rFonts w:eastAsia="POEFN F+ MTSY" w:cstheme="minorHAnsi"/>
        </w:rPr>
      </w:pPr>
      <w:r w:rsidRPr="00EC7111">
        <w:rPr>
          <w:rFonts w:eastAsia="POEFN F+ MTSY" w:cstheme="minorHAnsi"/>
        </w:rPr>
        <w:t>Ris.</w:t>
      </w:r>
      <w:r w:rsidR="00BD33C6">
        <w:rPr>
          <w:rFonts w:eastAsia="POEFN F+ MTSY" w:cstheme="minorHAnsi"/>
        </w:rPr>
        <w:t>2</w:t>
      </w:r>
      <w:r w:rsidR="00A5336E">
        <w:rPr>
          <w:rFonts w:eastAsia="POEFN F+ MTSY" w:cstheme="minorHAnsi"/>
        </w:rPr>
        <w:t>3</w:t>
      </w:r>
      <w:r w:rsidRPr="00EC7111">
        <w:rPr>
          <w:rFonts w:eastAsia="POEFN F+ MTSY" w:cstheme="minorHAnsi"/>
        </w:rPr>
        <w:t>.</w:t>
      </w:r>
      <w:r w:rsidR="007D44FD">
        <w:rPr>
          <w:rFonts w:eastAsia="POEFN F+ MTSY" w:cstheme="minorHAnsi"/>
        </w:rPr>
        <w:t xml:space="preserve"> </w:t>
      </w:r>
      <w:r w:rsidR="00B4421B" w:rsidRPr="004A7A7C">
        <w:rPr>
          <w:rFonts w:cstheme="minorHAnsi"/>
          <w:b/>
        </w:rPr>
        <w:t>Stoica Guzun A.</w:t>
      </w:r>
      <w:r w:rsidR="00B4421B" w:rsidRPr="004A7A7C">
        <w:rPr>
          <w:rFonts w:cstheme="minorHAnsi"/>
        </w:rPr>
        <w:t xml:space="preserve">, Stroescu M., Jinga S. I., Voicu G., Grumezescu A. M., Holban A. M., Plackett–Burman experimental design for bacterial cellulose–silica composites synthesis, </w:t>
      </w:r>
      <w:r w:rsidR="00B4421B" w:rsidRPr="004A7A7C">
        <w:rPr>
          <w:rFonts w:cstheme="minorHAnsi"/>
          <w:b/>
          <w:i/>
        </w:rPr>
        <w:t>Materials Science and Engineering C</w:t>
      </w:r>
      <w:r w:rsidR="00B4421B" w:rsidRPr="004A7A7C">
        <w:rPr>
          <w:rFonts w:cstheme="minorHAnsi"/>
          <w:b/>
        </w:rPr>
        <w:t>, 42, (2014), 280–288</w:t>
      </w:r>
      <w:r w:rsidR="00B4421B" w:rsidRPr="004A7A7C">
        <w:rPr>
          <w:rFonts w:cstheme="minorHAnsi"/>
        </w:rPr>
        <w:t>; DOI: 10.1016/j.msec.2014.05.03; (FI=</w:t>
      </w:r>
      <w:r w:rsidR="0039644D" w:rsidRPr="004A7A7C">
        <w:rPr>
          <w:rFonts w:cstheme="minorHAnsi"/>
        </w:rPr>
        <w:t>3,42</w:t>
      </w:r>
      <w:r w:rsidR="00B4421B" w:rsidRPr="004A7A7C">
        <w:rPr>
          <w:rFonts w:cstheme="minorHAnsi"/>
        </w:rPr>
        <w:t>).</w:t>
      </w:r>
    </w:p>
    <w:p w:rsidR="00F4486C" w:rsidRPr="00EC7111" w:rsidRDefault="006A2E70" w:rsidP="0039644D">
      <w:pPr>
        <w:spacing w:after="120" w:line="240" w:lineRule="auto"/>
        <w:ind w:left="567" w:hanging="567"/>
        <w:jc w:val="both"/>
        <w:rPr>
          <w:rFonts w:cstheme="minorHAnsi"/>
        </w:rPr>
      </w:pPr>
      <w:r w:rsidRPr="00EC7111">
        <w:rPr>
          <w:rFonts w:cstheme="minorHAnsi"/>
        </w:rPr>
        <w:t>Ris.</w:t>
      </w:r>
      <w:r w:rsidR="00BD33C6">
        <w:rPr>
          <w:rFonts w:cstheme="minorHAnsi"/>
        </w:rPr>
        <w:t>2</w:t>
      </w:r>
      <w:r w:rsidR="00A5336E">
        <w:rPr>
          <w:rFonts w:cstheme="minorHAnsi"/>
        </w:rPr>
        <w:t>4</w:t>
      </w:r>
      <w:r w:rsidR="00F4486C" w:rsidRPr="00EC7111">
        <w:rPr>
          <w:rFonts w:cstheme="minorHAnsi"/>
        </w:rPr>
        <w:t xml:space="preserve">. </w:t>
      </w:r>
      <w:hyperlink r:id="rId12" w:history="1">
        <w:r w:rsidR="00F4486C" w:rsidRPr="00EC7111">
          <w:rPr>
            <w:rStyle w:val="Hyperlink"/>
            <w:rFonts w:cstheme="minorHAnsi"/>
            <w:color w:val="auto"/>
            <w:u w:val="none"/>
          </w:rPr>
          <w:t>Dobre</w:t>
        </w:r>
      </w:hyperlink>
      <w:r w:rsidR="00F4486C" w:rsidRPr="00EC7111">
        <w:rPr>
          <w:rStyle w:val="Hyperlink"/>
          <w:rFonts w:cstheme="minorHAnsi"/>
          <w:color w:val="auto"/>
          <w:u w:val="none"/>
        </w:rPr>
        <w:t>T.</w:t>
      </w:r>
      <w:r w:rsidR="00F4486C" w:rsidRPr="00EC7111">
        <w:rPr>
          <w:rStyle w:val="nlmx"/>
          <w:rFonts w:cstheme="minorHAnsi"/>
        </w:rPr>
        <w:t xml:space="preserve">, </w:t>
      </w:r>
      <w:r w:rsidR="00C3232B">
        <w:fldChar w:fldCharType="begin"/>
      </w:r>
      <w:r w:rsidR="00C3232B">
        <w:instrText xml:space="preserve"> HYPERLINK "http://pubs.acs.org/action/doSearch?action=search&amp;author=P%C3%A2rvulescu%2C+O+C&amp;qsSearchArea=author" </w:instrText>
      </w:r>
      <w:r w:rsidR="00C3232B">
        <w:fldChar w:fldCharType="separate"/>
      </w:r>
      <w:r w:rsidR="00F4486C" w:rsidRPr="00EC7111">
        <w:rPr>
          <w:rStyle w:val="Hyperlink"/>
          <w:rFonts w:cstheme="minorHAnsi"/>
          <w:color w:val="auto"/>
          <w:u w:val="none"/>
        </w:rPr>
        <w:t>Pârvulescu</w:t>
      </w:r>
      <w:r w:rsidR="00C3232B">
        <w:rPr>
          <w:rStyle w:val="Hyperlink"/>
          <w:rFonts w:cstheme="minorHAnsi"/>
          <w:color w:val="auto"/>
          <w:u w:val="none"/>
        </w:rPr>
        <w:fldChar w:fldCharType="end"/>
      </w:r>
      <w:r w:rsidR="00F4486C" w:rsidRPr="00EC7111">
        <w:rPr>
          <w:rStyle w:val="Hyperlink"/>
          <w:rFonts w:cstheme="minorHAnsi"/>
          <w:color w:val="auto"/>
          <w:u w:val="none"/>
        </w:rPr>
        <w:t>O. C.</w:t>
      </w:r>
      <w:r w:rsidR="00F4486C" w:rsidRPr="00EC7111">
        <w:rPr>
          <w:rStyle w:val="nlmx"/>
          <w:rFonts w:cstheme="minorHAnsi"/>
        </w:rPr>
        <w:t xml:space="preserve">, </w:t>
      </w:r>
      <w:r w:rsidR="00C3232B">
        <w:fldChar w:fldCharType="begin"/>
      </w:r>
      <w:r w:rsidR="00C3232B">
        <w:instrText xml:space="preserve"> HYPERLINK "http://pubs.acs.org/action/doSearch?action=search&amp;author=Iavorschi%2C+G&amp;qsSearchArea=author" </w:instrText>
      </w:r>
      <w:r w:rsidR="00C3232B">
        <w:fldChar w:fldCharType="separate"/>
      </w:r>
      <w:r w:rsidR="00F4486C" w:rsidRPr="00EC7111">
        <w:rPr>
          <w:rStyle w:val="Hyperlink"/>
          <w:rFonts w:cstheme="minorHAnsi"/>
          <w:color w:val="auto"/>
          <w:u w:val="none"/>
        </w:rPr>
        <w:t>Iavorschi</w:t>
      </w:r>
      <w:r w:rsidR="00C3232B">
        <w:rPr>
          <w:rStyle w:val="Hyperlink"/>
          <w:rFonts w:cstheme="minorHAnsi"/>
          <w:color w:val="auto"/>
          <w:u w:val="none"/>
        </w:rPr>
        <w:fldChar w:fldCharType="end"/>
      </w:r>
      <w:r w:rsidR="00FA5DDB">
        <w:rPr>
          <w:rStyle w:val="Hyperlink"/>
          <w:rFonts w:cstheme="minorHAnsi"/>
          <w:color w:val="auto"/>
          <w:u w:val="none"/>
        </w:rPr>
        <w:t xml:space="preserve"> </w:t>
      </w:r>
      <w:r w:rsidR="00F4486C" w:rsidRPr="00EC7111">
        <w:rPr>
          <w:rStyle w:val="Hyperlink"/>
          <w:rFonts w:cstheme="minorHAnsi"/>
          <w:color w:val="auto"/>
          <w:u w:val="none"/>
        </w:rPr>
        <w:t>G.</w:t>
      </w:r>
      <w:r w:rsidR="00F4486C" w:rsidRPr="00EC7111">
        <w:rPr>
          <w:rStyle w:val="nlmx"/>
          <w:rFonts w:cstheme="minorHAnsi"/>
        </w:rPr>
        <w:t xml:space="preserve">, </w:t>
      </w:r>
      <w:r w:rsidR="00C3232B">
        <w:fldChar w:fldCharType="begin"/>
      </w:r>
      <w:r w:rsidR="00C3232B">
        <w:instrText xml:space="preserve"> HYPERLINK "http://pubs.acs.org/action/doSearch?action=search&amp;author=Stroescu%2C+M&amp;qsSearchArea=author" </w:instrText>
      </w:r>
      <w:r w:rsidR="00C3232B">
        <w:fldChar w:fldCharType="separate"/>
      </w:r>
      <w:r w:rsidR="00F4486C" w:rsidRPr="00EC7111">
        <w:rPr>
          <w:rStyle w:val="Hyperlink"/>
          <w:rFonts w:cstheme="minorHAnsi"/>
          <w:color w:val="auto"/>
          <w:u w:val="none"/>
        </w:rPr>
        <w:t>Stroescu</w:t>
      </w:r>
      <w:r w:rsidR="00C3232B">
        <w:rPr>
          <w:rStyle w:val="Hyperlink"/>
          <w:rFonts w:cstheme="minorHAnsi"/>
          <w:color w:val="auto"/>
          <w:u w:val="none"/>
        </w:rPr>
        <w:fldChar w:fldCharType="end"/>
      </w:r>
      <w:r w:rsidR="00FA5DDB">
        <w:rPr>
          <w:rStyle w:val="Hyperlink"/>
          <w:rFonts w:cstheme="minorHAnsi"/>
          <w:color w:val="auto"/>
          <w:u w:val="none"/>
        </w:rPr>
        <w:t xml:space="preserve"> </w:t>
      </w:r>
      <w:r w:rsidR="00F4486C" w:rsidRPr="00EC7111">
        <w:rPr>
          <w:rStyle w:val="Hyperlink"/>
          <w:rFonts w:cstheme="minorHAnsi"/>
          <w:color w:val="auto"/>
          <w:u w:val="none"/>
        </w:rPr>
        <w:t>M.</w:t>
      </w:r>
      <w:r w:rsidR="00F4486C" w:rsidRPr="00EC7111">
        <w:rPr>
          <w:rStyle w:val="nlmx"/>
          <w:rFonts w:cstheme="minorHAnsi"/>
        </w:rPr>
        <w:t xml:space="preserve">, </w:t>
      </w:r>
      <w:r w:rsidR="00C3232B">
        <w:fldChar w:fldCharType="begin"/>
      </w:r>
      <w:r w:rsidR="00C3232B">
        <w:instrText xml:space="preserve"> HYPERLINK "http://pubs.acs.org/action/doSearch?action=search&amp;author=Stoica%2C+A&amp;qsSearchArea=author" </w:instrText>
      </w:r>
      <w:r w:rsidR="00C3232B">
        <w:fldChar w:fldCharType="separate"/>
      </w:r>
      <w:r w:rsidR="00F4486C" w:rsidRPr="00EC7111">
        <w:rPr>
          <w:rStyle w:val="Hyperlink"/>
          <w:rFonts w:cstheme="minorHAnsi"/>
          <w:b/>
          <w:color w:val="auto"/>
          <w:u w:val="none"/>
        </w:rPr>
        <w:t>Stoica</w:t>
      </w:r>
      <w:r w:rsidR="00C3232B">
        <w:rPr>
          <w:rStyle w:val="Hyperlink"/>
          <w:rFonts w:cstheme="minorHAnsi"/>
          <w:b/>
          <w:color w:val="auto"/>
          <w:u w:val="none"/>
        </w:rPr>
        <w:fldChar w:fldCharType="end"/>
      </w:r>
      <w:r w:rsidR="00FA5DDB">
        <w:rPr>
          <w:rStyle w:val="Hyperlink"/>
          <w:rFonts w:cstheme="minorHAnsi"/>
          <w:b/>
          <w:color w:val="auto"/>
          <w:u w:val="none"/>
        </w:rPr>
        <w:t xml:space="preserve"> </w:t>
      </w:r>
      <w:r w:rsidR="00F4486C" w:rsidRPr="00EC7111">
        <w:rPr>
          <w:rStyle w:val="Hyperlink"/>
          <w:rFonts w:cstheme="minorHAnsi"/>
          <w:b/>
          <w:color w:val="auto"/>
          <w:u w:val="none"/>
        </w:rPr>
        <w:t>A.,</w:t>
      </w:r>
      <w:r w:rsidR="00F4486C" w:rsidRPr="00EC7111">
        <w:rPr>
          <w:rFonts w:cstheme="minorHAnsi"/>
        </w:rPr>
        <w:t>Volatile Organic Compounds Removal from Gas Streams by Adsorption onto Activated Carbon</w:t>
      </w:r>
      <w:r w:rsidR="00F4486C" w:rsidRPr="00EC7111">
        <w:rPr>
          <w:rStyle w:val="HTMLCite"/>
          <w:rFonts w:cstheme="minorHAnsi"/>
        </w:rPr>
        <w:t xml:space="preserve">, </w:t>
      </w:r>
      <w:r w:rsidR="00F4486C" w:rsidRPr="00EC7111">
        <w:rPr>
          <w:rStyle w:val="HTMLCite"/>
          <w:rFonts w:cstheme="minorHAnsi"/>
          <w:b/>
        </w:rPr>
        <w:t>Ind. Eng. Chem. Res</w:t>
      </w:r>
      <w:r w:rsidR="00F4486C" w:rsidRPr="00EC7111">
        <w:rPr>
          <w:rStyle w:val="HTMLCite"/>
          <w:rFonts w:cstheme="minorHAnsi"/>
        </w:rPr>
        <w:t>.</w:t>
      </w:r>
      <w:r w:rsidR="00F4486C" w:rsidRPr="00EC7111">
        <w:rPr>
          <w:rFonts w:cstheme="minorHAnsi"/>
        </w:rPr>
        <w:t xml:space="preserve">, </w:t>
      </w:r>
      <w:r w:rsidR="007D44FD">
        <w:rPr>
          <w:rFonts w:cstheme="minorHAnsi"/>
          <w:b/>
        </w:rPr>
        <w:t>53</w:t>
      </w:r>
      <w:r w:rsidR="00F4486C" w:rsidRPr="00EC7111">
        <w:rPr>
          <w:rFonts w:cstheme="minorHAnsi"/>
          <w:b/>
        </w:rPr>
        <w:t>(9), (2014), 3622-3628</w:t>
      </w:r>
      <w:r w:rsidR="00F4486C" w:rsidRPr="00EC7111">
        <w:rPr>
          <w:rFonts w:cstheme="minorHAnsi"/>
        </w:rPr>
        <w:t xml:space="preserve">; </w:t>
      </w:r>
      <w:r w:rsidR="00F4486C" w:rsidRPr="00EC7111">
        <w:rPr>
          <w:rStyle w:val="Strong"/>
          <w:rFonts w:cstheme="minorHAnsi"/>
          <w:b w:val="0"/>
        </w:rPr>
        <w:t>DOI:</w:t>
      </w:r>
      <w:r w:rsidR="00F4486C" w:rsidRPr="00EC7111">
        <w:rPr>
          <w:rFonts w:cstheme="minorHAnsi"/>
        </w:rPr>
        <w:t>10.1021/ie402504u; (FI=2</w:t>
      </w:r>
      <w:r w:rsidR="00DC7867" w:rsidRPr="00EC7111">
        <w:rPr>
          <w:rFonts w:cstheme="minorHAnsi"/>
        </w:rPr>
        <w:t>,</w:t>
      </w:r>
      <w:r w:rsidR="0039644D" w:rsidRPr="00EC7111">
        <w:rPr>
          <w:rFonts w:cstheme="minorHAnsi"/>
        </w:rPr>
        <w:t>567</w:t>
      </w:r>
      <w:r w:rsidR="00F4486C" w:rsidRPr="00EC7111">
        <w:rPr>
          <w:rFonts w:cstheme="minorHAnsi"/>
        </w:rPr>
        <w:t>).</w:t>
      </w:r>
    </w:p>
    <w:p w:rsidR="00F4486C" w:rsidRPr="00EC7111" w:rsidRDefault="006A2E70" w:rsidP="0039644D">
      <w:pPr>
        <w:spacing w:after="120" w:line="240" w:lineRule="auto"/>
        <w:ind w:left="567" w:hanging="567"/>
        <w:jc w:val="both"/>
        <w:rPr>
          <w:rFonts w:cstheme="minorHAnsi"/>
        </w:rPr>
      </w:pPr>
      <w:r w:rsidRPr="00EC7111">
        <w:rPr>
          <w:rFonts w:cstheme="minorHAnsi"/>
        </w:rPr>
        <w:t>Ris.</w:t>
      </w:r>
      <w:r w:rsidR="00BD33C6">
        <w:rPr>
          <w:rFonts w:cstheme="minorHAnsi"/>
        </w:rPr>
        <w:t>2</w:t>
      </w:r>
      <w:r w:rsidR="00A5336E">
        <w:rPr>
          <w:rFonts w:cstheme="minorHAnsi"/>
        </w:rPr>
        <w:t>5</w:t>
      </w:r>
      <w:r w:rsidR="00F4486C" w:rsidRPr="00EC7111">
        <w:rPr>
          <w:rFonts w:cstheme="minorHAnsi"/>
        </w:rPr>
        <w:t xml:space="preserve">. Pavaloiu R. D., </w:t>
      </w:r>
      <w:r w:rsidR="00F4486C" w:rsidRPr="00EC7111">
        <w:rPr>
          <w:rFonts w:cstheme="minorHAnsi"/>
          <w:b/>
        </w:rPr>
        <w:t>Stoica A.</w:t>
      </w:r>
      <w:r w:rsidR="00F4486C" w:rsidRPr="00EC7111">
        <w:rPr>
          <w:rFonts w:cstheme="minorHAnsi"/>
        </w:rPr>
        <w:t xml:space="preserve">, Stroescu M., Dobre T., Controlled release of amoxicillin from bacterial cellulose membranes, </w:t>
      </w:r>
      <w:r w:rsidR="00F4486C" w:rsidRPr="00EC7111">
        <w:rPr>
          <w:rFonts w:cstheme="minorHAnsi"/>
          <w:b/>
          <w:i/>
        </w:rPr>
        <w:t>Central European Journal of Chemistry</w:t>
      </w:r>
      <w:r w:rsidR="00F4486C" w:rsidRPr="00EC7111">
        <w:rPr>
          <w:rFonts w:cstheme="minorHAnsi"/>
        </w:rPr>
        <w:t xml:space="preserve">, </w:t>
      </w:r>
      <w:r w:rsidR="00D76E3B">
        <w:rPr>
          <w:rFonts w:cstheme="minorHAnsi"/>
          <w:b/>
        </w:rPr>
        <w:t>12</w:t>
      </w:r>
      <w:r w:rsidR="00F4486C" w:rsidRPr="00EC7111">
        <w:rPr>
          <w:rFonts w:cstheme="minorHAnsi"/>
          <w:b/>
        </w:rPr>
        <w:t>(9), (2014), 962-967</w:t>
      </w:r>
      <w:r w:rsidR="00F4486C" w:rsidRPr="00EC7111">
        <w:rPr>
          <w:rFonts w:cstheme="minorHAnsi"/>
        </w:rPr>
        <w:t>; DOI 10.2478/s11532-014-0541-3; (FI=1</w:t>
      </w:r>
      <w:r w:rsidR="009B299B" w:rsidRPr="00EC7111">
        <w:rPr>
          <w:rFonts w:cstheme="minorHAnsi"/>
        </w:rPr>
        <w:t>,22</w:t>
      </w:r>
      <w:r w:rsidR="00F4486C" w:rsidRPr="00EC7111">
        <w:rPr>
          <w:rFonts w:cstheme="minorHAnsi"/>
        </w:rPr>
        <w:t>).</w:t>
      </w:r>
    </w:p>
    <w:p w:rsidR="00F4486C" w:rsidRPr="004A7A7C" w:rsidRDefault="006A2E70" w:rsidP="0039644D">
      <w:pPr>
        <w:spacing w:after="120" w:line="240" w:lineRule="auto"/>
        <w:ind w:left="567" w:hanging="567"/>
        <w:jc w:val="both"/>
        <w:rPr>
          <w:rFonts w:cstheme="minorHAnsi"/>
        </w:rPr>
      </w:pPr>
      <w:r w:rsidRPr="00EC7111">
        <w:rPr>
          <w:rFonts w:cstheme="minorHAnsi"/>
        </w:rPr>
        <w:t>Ris.</w:t>
      </w:r>
      <w:r w:rsidR="00BD33C6">
        <w:rPr>
          <w:rFonts w:cstheme="minorHAnsi"/>
        </w:rPr>
        <w:t>2</w:t>
      </w:r>
      <w:r w:rsidR="00A5336E">
        <w:rPr>
          <w:rFonts w:cstheme="minorHAnsi"/>
        </w:rPr>
        <w:t>6</w:t>
      </w:r>
      <w:r w:rsidR="00F4486C" w:rsidRPr="00EC7111">
        <w:rPr>
          <w:rFonts w:cstheme="minorHAnsi"/>
        </w:rPr>
        <w:t>.</w:t>
      </w:r>
      <w:r w:rsidR="00F4486C" w:rsidRPr="004A7A7C">
        <w:rPr>
          <w:rFonts w:cstheme="minorHAnsi"/>
        </w:rPr>
        <w:t xml:space="preserve">Jinga S. I., Voicu G., </w:t>
      </w:r>
      <w:r w:rsidR="00F4486C" w:rsidRPr="004A7A7C">
        <w:rPr>
          <w:rFonts w:cstheme="minorHAnsi"/>
          <w:b/>
        </w:rPr>
        <w:t>Stoica-Guzun A</w:t>
      </w:r>
      <w:r w:rsidR="00F4486C" w:rsidRPr="004A7A7C">
        <w:rPr>
          <w:rFonts w:cstheme="minorHAnsi"/>
        </w:rPr>
        <w:t>., Stroescu M., Grumezescu, A. M., Bleot</w:t>
      </w:r>
      <w:r w:rsidR="007D44FD">
        <w:rPr>
          <w:rFonts w:cstheme="minorHAnsi"/>
        </w:rPr>
        <w:t>u C., Biocellulose nanowhiskers</w:t>
      </w:r>
      <w:r w:rsidR="00F4486C" w:rsidRPr="004A7A7C">
        <w:rPr>
          <w:rFonts w:cstheme="minorHAnsi"/>
        </w:rPr>
        <w:t xml:space="preserve"> cement composites for endodontic use, </w:t>
      </w:r>
      <w:r w:rsidR="00F4486C" w:rsidRPr="004A7A7C">
        <w:rPr>
          <w:rFonts w:cstheme="minorHAnsi"/>
          <w:b/>
          <w:i/>
        </w:rPr>
        <w:t>Digest Journal of Nanomaterials and Biostructures</w:t>
      </w:r>
      <w:r w:rsidR="00907347">
        <w:rPr>
          <w:rFonts w:cstheme="minorHAnsi"/>
          <w:b/>
        </w:rPr>
        <w:t>, 9</w:t>
      </w:r>
      <w:r w:rsidR="00F4486C" w:rsidRPr="004A7A7C">
        <w:rPr>
          <w:rFonts w:cstheme="minorHAnsi"/>
          <w:b/>
        </w:rPr>
        <w:t>(2), (2014), 543-550;</w:t>
      </w:r>
      <w:r w:rsidR="00F4486C" w:rsidRPr="004A7A7C">
        <w:rPr>
          <w:rFonts w:cstheme="minorHAnsi"/>
        </w:rPr>
        <w:t xml:space="preserve"> ISSN=1842-3582; (FI=</w:t>
      </w:r>
      <w:r w:rsidR="009B299B" w:rsidRPr="004A7A7C">
        <w:rPr>
          <w:rFonts w:cstheme="minorHAnsi"/>
        </w:rPr>
        <w:t>0</w:t>
      </w:r>
      <w:r w:rsidR="00DC7867" w:rsidRPr="004A7A7C">
        <w:rPr>
          <w:rFonts w:cstheme="minorHAnsi"/>
        </w:rPr>
        <w:t>,</w:t>
      </w:r>
      <w:r w:rsidR="009B299B" w:rsidRPr="004A7A7C">
        <w:rPr>
          <w:rFonts w:cstheme="minorHAnsi"/>
        </w:rPr>
        <w:t>756</w:t>
      </w:r>
      <w:r w:rsidR="00F4486C" w:rsidRPr="004A7A7C">
        <w:rPr>
          <w:rFonts w:cstheme="minorHAnsi"/>
        </w:rPr>
        <w:t>).</w:t>
      </w:r>
    </w:p>
    <w:p w:rsidR="005C01C6" w:rsidRPr="004A7A7C" w:rsidRDefault="005C01C6" w:rsidP="0039644D">
      <w:pPr>
        <w:spacing w:after="120" w:line="240" w:lineRule="auto"/>
        <w:ind w:left="567" w:hanging="567"/>
        <w:jc w:val="both"/>
        <w:rPr>
          <w:rFonts w:cstheme="minorHAnsi"/>
        </w:rPr>
      </w:pPr>
      <w:r w:rsidRPr="00EC7111">
        <w:rPr>
          <w:rFonts w:cstheme="minorHAnsi"/>
          <w:lang w:val="it-IT"/>
        </w:rPr>
        <w:t>Ris.</w:t>
      </w:r>
      <w:r w:rsidR="00BD33C6">
        <w:rPr>
          <w:rFonts w:cstheme="minorHAnsi"/>
          <w:lang w:val="it-IT"/>
        </w:rPr>
        <w:t>2</w:t>
      </w:r>
      <w:r w:rsidR="00A5336E">
        <w:rPr>
          <w:rFonts w:cstheme="minorHAnsi"/>
          <w:lang w:val="it-IT"/>
        </w:rPr>
        <w:t>7</w:t>
      </w:r>
      <w:r w:rsidRPr="00EC7111">
        <w:rPr>
          <w:rFonts w:cstheme="minorHAnsi"/>
          <w:lang w:val="it-IT"/>
        </w:rPr>
        <w:t>.</w:t>
      </w:r>
      <w:r w:rsidRPr="004A7A7C">
        <w:rPr>
          <w:rFonts w:cstheme="minorHAnsi"/>
          <w:b/>
          <w:lang w:val="it-IT"/>
        </w:rPr>
        <w:t xml:space="preserve"> Stoica-Guzun A.</w:t>
      </w:r>
      <w:r w:rsidRPr="004A7A7C">
        <w:rPr>
          <w:rFonts w:cstheme="minorHAnsi"/>
          <w:lang w:val="it-IT"/>
        </w:rPr>
        <w:t xml:space="preserve">, Stroescu M., Jinga S. I., Jipa I.  M., Dobre T., Microwave assisted synthesis of bacterial cellulose- calcium carbonate composites, </w:t>
      </w:r>
      <w:r w:rsidR="007D44FD">
        <w:rPr>
          <w:rFonts w:cstheme="minorHAnsi"/>
          <w:b/>
          <w:i/>
        </w:rPr>
        <w:t>Industrial Crops</w:t>
      </w:r>
      <w:r w:rsidRPr="004A7A7C">
        <w:rPr>
          <w:rFonts w:cstheme="minorHAnsi"/>
          <w:b/>
          <w:i/>
        </w:rPr>
        <w:t xml:space="preserve"> and Products</w:t>
      </w:r>
      <w:r w:rsidRPr="004A7A7C">
        <w:rPr>
          <w:rFonts w:cstheme="minorHAnsi"/>
          <w:b/>
        </w:rPr>
        <w:t>, 50, (2013), 414-422</w:t>
      </w:r>
      <w:r w:rsidRPr="004A7A7C">
        <w:rPr>
          <w:rFonts w:cstheme="minorHAnsi"/>
        </w:rPr>
        <w:t xml:space="preserve">; ISSN: 0926-6690; DOI: 10.1016/j.indcrop.2013.07.063; </w:t>
      </w:r>
      <w:r w:rsidR="009B299B" w:rsidRPr="004A7A7C">
        <w:rPr>
          <w:rFonts w:cstheme="minorHAnsi"/>
        </w:rPr>
        <w:t>(</w:t>
      </w:r>
      <w:r w:rsidRPr="004A7A7C">
        <w:rPr>
          <w:rFonts w:cstheme="minorHAnsi"/>
        </w:rPr>
        <w:t>FI=</w:t>
      </w:r>
      <w:r w:rsidR="009B299B" w:rsidRPr="004A7A7C">
        <w:rPr>
          <w:rFonts w:cstheme="minorHAnsi"/>
        </w:rPr>
        <w:t>3</w:t>
      </w:r>
      <w:r w:rsidR="00DC7867" w:rsidRPr="004A7A7C">
        <w:rPr>
          <w:rFonts w:cstheme="minorHAnsi"/>
        </w:rPr>
        <w:t>,</w:t>
      </w:r>
      <w:r w:rsidR="009B299B" w:rsidRPr="004A7A7C">
        <w:rPr>
          <w:rFonts w:cstheme="minorHAnsi"/>
        </w:rPr>
        <w:t>449)</w:t>
      </w:r>
      <w:r w:rsidRPr="004A7A7C">
        <w:rPr>
          <w:rFonts w:cstheme="minorHAnsi"/>
        </w:rPr>
        <w:t>.</w:t>
      </w:r>
    </w:p>
    <w:p w:rsidR="005C01C6" w:rsidRDefault="005C01C6" w:rsidP="0039644D">
      <w:pPr>
        <w:spacing w:after="120" w:line="240" w:lineRule="auto"/>
        <w:ind w:left="567" w:hanging="567"/>
        <w:jc w:val="both"/>
        <w:rPr>
          <w:rFonts w:cstheme="minorHAnsi"/>
        </w:rPr>
      </w:pPr>
      <w:r w:rsidRPr="00EC7111">
        <w:rPr>
          <w:rFonts w:cstheme="minorHAnsi"/>
        </w:rPr>
        <w:t>Ris</w:t>
      </w:r>
      <w:r w:rsidR="004B1A52" w:rsidRPr="00EC7111">
        <w:rPr>
          <w:rFonts w:cstheme="minorHAnsi"/>
        </w:rPr>
        <w:t>.</w:t>
      </w:r>
      <w:r w:rsidR="00BD33C6">
        <w:rPr>
          <w:rFonts w:cstheme="minorHAnsi"/>
        </w:rPr>
        <w:t>2</w:t>
      </w:r>
      <w:r w:rsidR="00A5336E">
        <w:rPr>
          <w:rFonts w:cstheme="minorHAnsi"/>
        </w:rPr>
        <w:t>8</w:t>
      </w:r>
      <w:r w:rsidRPr="00EC7111">
        <w:rPr>
          <w:rFonts w:cstheme="minorHAnsi"/>
        </w:rPr>
        <w:t>.</w:t>
      </w:r>
      <w:r w:rsidRPr="004A7A7C">
        <w:rPr>
          <w:rFonts w:cstheme="minorHAnsi"/>
        </w:rPr>
        <w:t xml:space="preserve"> Stroescu M., </w:t>
      </w:r>
      <w:r w:rsidRPr="004A7A7C">
        <w:rPr>
          <w:rFonts w:cstheme="minorHAnsi"/>
          <w:b/>
        </w:rPr>
        <w:t>Stoica-Guzun A.</w:t>
      </w:r>
      <w:r w:rsidRPr="004A7A7C">
        <w:rPr>
          <w:rFonts w:cstheme="minorHAnsi"/>
        </w:rPr>
        <w:t>, Jipa I. M., Vanillin release from poly(vinyl alcohol)-bacterial cellulose mono and multilayer films</w:t>
      </w:r>
      <w:r w:rsidRPr="004A7A7C">
        <w:rPr>
          <w:rFonts w:cstheme="minorHAnsi"/>
          <w:b/>
        </w:rPr>
        <w:t xml:space="preserve">, </w:t>
      </w:r>
      <w:r w:rsidRPr="004A7A7C">
        <w:rPr>
          <w:rFonts w:cstheme="minorHAnsi"/>
          <w:b/>
          <w:i/>
        </w:rPr>
        <w:t>Jo</w:t>
      </w:r>
      <w:r w:rsidR="00AD5FC2">
        <w:rPr>
          <w:rFonts w:cstheme="minorHAnsi"/>
          <w:b/>
          <w:i/>
        </w:rPr>
        <w:t>u</w:t>
      </w:r>
      <w:r w:rsidRPr="004A7A7C">
        <w:rPr>
          <w:rFonts w:cstheme="minorHAnsi"/>
          <w:b/>
          <w:i/>
        </w:rPr>
        <w:t>rnal of Food Engineering</w:t>
      </w:r>
      <w:r w:rsidR="00907347">
        <w:rPr>
          <w:rFonts w:cstheme="minorHAnsi"/>
          <w:b/>
        </w:rPr>
        <w:t>, 114</w:t>
      </w:r>
      <w:r w:rsidRPr="004A7A7C">
        <w:rPr>
          <w:rFonts w:cstheme="minorHAnsi"/>
          <w:b/>
        </w:rPr>
        <w:t xml:space="preserve">(2), (2013) 153-157; </w:t>
      </w:r>
      <w:r w:rsidRPr="004A7A7C">
        <w:rPr>
          <w:rFonts w:cstheme="minorHAnsi"/>
        </w:rPr>
        <w:t>ISSN: 0260-8774; DOI:10.1016/j.jfoodeng.2012.08.023; (FI=</w:t>
      </w:r>
      <w:r w:rsidR="009B299B" w:rsidRPr="004A7A7C">
        <w:rPr>
          <w:rFonts w:cstheme="minorHAnsi"/>
        </w:rPr>
        <w:t>3,199</w:t>
      </w:r>
      <w:r w:rsidRPr="004A7A7C">
        <w:rPr>
          <w:rFonts w:cstheme="minorHAnsi"/>
        </w:rPr>
        <w:t>).</w:t>
      </w:r>
    </w:p>
    <w:p w:rsidR="00A50781" w:rsidRPr="004A7A7C" w:rsidRDefault="00A50781" w:rsidP="0039644D">
      <w:pPr>
        <w:spacing w:after="120" w:line="240" w:lineRule="auto"/>
        <w:ind w:left="567" w:hanging="567"/>
        <w:jc w:val="both"/>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p>
    <w:p w:rsidR="005C01C6" w:rsidRPr="004A7A7C" w:rsidRDefault="005C01C6" w:rsidP="0039644D">
      <w:pPr>
        <w:spacing w:after="120" w:line="240" w:lineRule="auto"/>
        <w:ind w:left="567" w:hanging="567"/>
        <w:jc w:val="both"/>
        <w:rPr>
          <w:rFonts w:cstheme="minorHAnsi"/>
        </w:rPr>
      </w:pPr>
      <w:r w:rsidRPr="00EC7111">
        <w:rPr>
          <w:rFonts w:cstheme="minorHAnsi"/>
        </w:rPr>
        <w:t>Ris</w:t>
      </w:r>
      <w:r w:rsidR="004B1A52" w:rsidRPr="00EC7111">
        <w:rPr>
          <w:rFonts w:cstheme="minorHAnsi"/>
        </w:rPr>
        <w:t>.</w:t>
      </w:r>
      <w:r w:rsidR="009B299B" w:rsidRPr="00EC7111">
        <w:rPr>
          <w:rFonts w:cstheme="minorHAnsi"/>
        </w:rPr>
        <w:t>2</w:t>
      </w:r>
      <w:r w:rsidR="00A5336E">
        <w:rPr>
          <w:rFonts w:cstheme="minorHAnsi"/>
        </w:rPr>
        <w:t>9</w:t>
      </w:r>
      <w:r w:rsidRPr="00EC7111">
        <w:rPr>
          <w:rFonts w:cstheme="minorHAnsi"/>
        </w:rPr>
        <w:t>.</w:t>
      </w:r>
      <w:r w:rsidRPr="004A7A7C">
        <w:rPr>
          <w:rFonts w:cstheme="minorHAnsi"/>
        </w:rPr>
        <w:t xml:space="preserve"> Stroescu M., </w:t>
      </w:r>
      <w:r w:rsidRPr="004A7A7C">
        <w:rPr>
          <w:rFonts w:cstheme="minorHAnsi"/>
          <w:b/>
        </w:rPr>
        <w:t>Stoica-Guzun A.</w:t>
      </w:r>
      <w:r w:rsidRPr="004A7A7C">
        <w:rPr>
          <w:rFonts w:cstheme="minorHAnsi"/>
        </w:rPr>
        <w:t xml:space="preserve">, Ghergu S., Chira N., Jipa I., Optimization of fatty acids extraction from </w:t>
      </w:r>
      <w:r w:rsidRPr="004A7A7C">
        <w:rPr>
          <w:rFonts w:cstheme="minorHAnsi"/>
          <w:i/>
        </w:rPr>
        <w:t>Portulca oleracea</w:t>
      </w:r>
      <w:r w:rsidRPr="004A7A7C">
        <w:rPr>
          <w:rFonts w:cstheme="minorHAnsi"/>
        </w:rPr>
        <w:t xml:space="preserve"> seed using response surface methodology</w:t>
      </w:r>
      <w:r w:rsidRPr="004A7A7C">
        <w:rPr>
          <w:rFonts w:cstheme="minorHAnsi"/>
          <w:b/>
        </w:rPr>
        <w:t xml:space="preserve">, </w:t>
      </w:r>
      <w:r w:rsidRPr="004A7A7C">
        <w:rPr>
          <w:rFonts w:cstheme="minorHAnsi"/>
          <w:b/>
          <w:i/>
        </w:rPr>
        <w:t>Industrial Crops and Products</w:t>
      </w:r>
      <w:r w:rsidRPr="004A7A7C">
        <w:rPr>
          <w:rFonts w:cstheme="minorHAnsi"/>
          <w:b/>
        </w:rPr>
        <w:t xml:space="preserve">, 43, (2013), 405-411; </w:t>
      </w:r>
      <w:r w:rsidRPr="004A7A7C">
        <w:rPr>
          <w:rFonts w:cstheme="minorHAnsi"/>
        </w:rPr>
        <w:t xml:space="preserve">DOI: 10.1016/j.indcrop.2012.07.051; </w:t>
      </w:r>
      <w:r w:rsidR="009B299B" w:rsidRPr="004A7A7C">
        <w:rPr>
          <w:rFonts w:cstheme="minorHAnsi"/>
        </w:rPr>
        <w:t>(</w:t>
      </w:r>
      <w:r w:rsidRPr="004A7A7C">
        <w:rPr>
          <w:rFonts w:cstheme="minorHAnsi"/>
        </w:rPr>
        <w:t>FI=</w:t>
      </w:r>
      <w:r w:rsidR="009B299B" w:rsidRPr="004A7A7C">
        <w:rPr>
          <w:rFonts w:cstheme="minorHAnsi"/>
        </w:rPr>
        <w:t>3,449)</w:t>
      </w:r>
      <w:r w:rsidRPr="004A7A7C">
        <w:rPr>
          <w:rFonts w:cstheme="minorHAnsi"/>
        </w:rPr>
        <w:t>.</w:t>
      </w:r>
    </w:p>
    <w:p w:rsidR="00F4486C" w:rsidRPr="00EC7111" w:rsidRDefault="00387742" w:rsidP="0039644D">
      <w:pPr>
        <w:spacing w:after="120" w:line="240" w:lineRule="auto"/>
        <w:ind w:left="567" w:hanging="567"/>
        <w:jc w:val="both"/>
        <w:rPr>
          <w:rFonts w:cstheme="minorHAnsi"/>
        </w:rPr>
      </w:pPr>
      <w:r w:rsidRPr="00EC7111">
        <w:rPr>
          <w:rFonts w:cstheme="minorHAnsi"/>
        </w:rPr>
        <w:t>Ris.</w:t>
      </w:r>
      <w:r w:rsidR="00A5336E">
        <w:rPr>
          <w:rFonts w:cstheme="minorHAnsi"/>
        </w:rPr>
        <w:t>30</w:t>
      </w:r>
      <w:r w:rsidR="00F4486C" w:rsidRPr="00EC7111">
        <w:rPr>
          <w:rFonts w:cstheme="minorHAnsi"/>
        </w:rPr>
        <w:t xml:space="preserve">. Jinga S. I, Isopencu G., </w:t>
      </w:r>
      <w:r w:rsidR="00F4486C" w:rsidRPr="00EC7111">
        <w:rPr>
          <w:rFonts w:cstheme="minorHAnsi"/>
          <w:b/>
        </w:rPr>
        <w:t>Stoica-Guzun A</w:t>
      </w:r>
      <w:r w:rsidR="00F4486C" w:rsidRPr="00EC7111">
        <w:rPr>
          <w:rFonts w:cstheme="minorHAnsi"/>
        </w:rPr>
        <w:t xml:space="preserve">., Stroescu M., Ferdes M., Ohreac B., Silver green synthesis on bacterial cellulose membranes using tannic acid, </w:t>
      </w:r>
      <w:r w:rsidR="00F4486C" w:rsidRPr="00EC7111">
        <w:rPr>
          <w:rFonts w:cstheme="minorHAnsi"/>
          <w:b/>
          <w:i/>
        </w:rPr>
        <w:t>Digest Journal of Nanomaterials and Biostructures</w:t>
      </w:r>
      <w:r w:rsidR="00F4486C" w:rsidRPr="00EC7111">
        <w:rPr>
          <w:rFonts w:cstheme="minorHAnsi"/>
          <w:b/>
        </w:rPr>
        <w:t xml:space="preserve">, 8(4), (2013), 1711 – 1717; </w:t>
      </w:r>
      <w:r w:rsidR="00F4486C" w:rsidRPr="00EC7111">
        <w:rPr>
          <w:rFonts w:cstheme="minorHAnsi"/>
        </w:rPr>
        <w:t>ISSN=1842-3582; (FI=</w:t>
      </w:r>
      <w:r w:rsidR="009B299B" w:rsidRPr="00EC7111">
        <w:rPr>
          <w:rFonts w:cstheme="minorHAnsi"/>
        </w:rPr>
        <w:t>0</w:t>
      </w:r>
      <w:r w:rsidR="00DC7867" w:rsidRPr="00EC7111">
        <w:rPr>
          <w:rFonts w:cstheme="minorHAnsi"/>
        </w:rPr>
        <w:t>,</w:t>
      </w:r>
      <w:r w:rsidR="009B299B" w:rsidRPr="00EC7111">
        <w:rPr>
          <w:rFonts w:cstheme="minorHAnsi"/>
        </w:rPr>
        <w:t>756</w:t>
      </w:r>
      <w:r w:rsidR="00F4486C" w:rsidRPr="00EC7111">
        <w:rPr>
          <w:rFonts w:cstheme="minorHAnsi"/>
        </w:rPr>
        <w:t>).</w:t>
      </w:r>
    </w:p>
    <w:p w:rsidR="00F4486C" w:rsidRPr="004A7A7C" w:rsidRDefault="00387742" w:rsidP="0039644D">
      <w:pPr>
        <w:spacing w:after="120" w:line="240" w:lineRule="auto"/>
        <w:ind w:left="567" w:hanging="567"/>
        <w:jc w:val="both"/>
        <w:rPr>
          <w:rFonts w:cstheme="minorHAnsi"/>
        </w:rPr>
      </w:pPr>
      <w:r w:rsidRPr="00EC7111">
        <w:rPr>
          <w:rFonts w:cstheme="minorHAnsi"/>
        </w:rPr>
        <w:lastRenderedPageBreak/>
        <w:t>Ris.</w:t>
      </w:r>
      <w:r w:rsidR="00BD33C6">
        <w:rPr>
          <w:rFonts w:cstheme="minorHAnsi"/>
        </w:rPr>
        <w:t>3</w:t>
      </w:r>
      <w:r w:rsidR="00A5336E">
        <w:rPr>
          <w:rFonts w:cstheme="minorHAnsi"/>
        </w:rPr>
        <w:t>1</w:t>
      </w:r>
      <w:r w:rsidR="008E4DFC" w:rsidRPr="00EC7111">
        <w:rPr>
          <w:rFonts w:cstheme="minorHAnsi"/>
        </w:rPr>
        <w:t>.</w:t>
      </w:r>
      <w:r w:rsidR="007D44FD">
        <w:rPr>
          <w:rFonts w:cstheme="minorHAnsi"/>
        </w:rPr>
        <w:t xml:space="preserve"> </w:t>
      </w:r>
      <w:r w:rsidR="00F4486C" w:rsidRPr="004A7A7C">
        <w:rPr>
          <w:rFonts w:cstheme="minorHAnsi"/>
        </w:rPr>
        <w:t xml:space="preserve">Dobre M. L., </w:t>
      </w:r>
      <w:r w:rsidR="00F4486C" w:rsidRPr="004A7A7C">
        <w:rPr>
          <w:rFonts w:cstheme="minorHAnsi"/>
          <w:b/>
        </w:rPr>
        <w:t>Stoica-Guzun A.</w:t>
      </w:r>
      <w:r w:rsidR="00F4486C" w:rsidRPr="004A7A7C">
        <w:rPr>
          <w:rFonts w:cstheme="minorHAnsi"/>
        </w:rPr>
        <w:t>, A</w:t>
      </w:r>
      <w:r w:rsidR="00F4486C" w:rsidRPr="004A7A7C">
        <w:rPr>
          <w:rFonts w:cstheme="minorHAnsi"/>
          <w:bCs/>
        </w:rPr>
        <w:t>ntimicrobial Ag-Polyvinyl Alcohol-Bacterial Cellulose Composite Films</w:t>
      </w:r>
      <w:r w:rsidR="00F4486C" w:rsidRPr="004A7A7C">
        <w:rPr>
          <w:rFonts w:cstheme="minorHAnsi"/>
          <w:b/>
          <w:bCs/>
        </w:rPr>
        <w:t xml:space="preserve">, </w:t>
      </w:r>
      <w:r w:rsidR="00F4486C" w:rsidRPr="004A7A7C">
        <w:rPr>
          <w:rFonts w:cstheme="minorHAnsi"/>
          <w:b/>
          <w:i/>
        </w:rPr>
        <w:t>Journal of Biobased Materials and Bioenergy</w:t>
      </w:r>
      <w:r w:rsidR="00F4486C" w:rsidRPr="004A7A7C">
        <w:rPr>
          <w:rFonts w:cstheme="minorHAnsi"/>
          <w:b/>
        </w:rPr>
        <w:t xml:space="preserve">, 7, (2013), 157-162; </w:t>
      </w:r>
      <w:r w:rsidR="00F4486C" w:rsidRPr="004A7A7C">
        <w:rPr>
          <w:rStyle w:val="Strong"/>
          <w:rFonts w:cstheme="minorHAnsi"/>
          <w:b w:val="0"/>
        </w:rPr>
        <w:t>DOI:</w:t>
      </w:r>
      <w:hyperlink r:id="rId13" w:history="1">
        <w:r w:rsidR="00F4486C" w:rsidRPr="004A7A7C">
          <w:rPr>
            <w:rStyle w:val="Hyperlink"/>
            <w:rFonts w:cstheme="minorHAnsi"/>
            <w:color w:val="auto"/>
            <w:u w:val="none"/>
          </w:rPr>
          <w:t>10.1166/jbmb.2013.1272</w:t>
        </w:r>
      </w:hyperlink>
      <w:r w:rsidR="00F4486C" w:rsidRPr="004A7A7C">
        <w:rPr>
          <w:rFonts w:cstheme="minorHAnsi"/>
        </w:rPr>
        <w:t>; (FI=0</w:t>
      </w:r>
      <w:r w:rsidR="009B299B" w:rsidRPr="004A7A7C">
        <w:rPr>
          <w:rFonts w:cstheme="minorHAnsi"/>
        </w:rPr>
        <w:t>,74</w:t>
      </w:r>
      <w:r w:rsidR="00DC7867" w:rsidRPr="004A7A7C">
        <w:rPr>
          <w:rFonts w:cstheme="minorHAnsi"/>
        </w:rPr>
        <w:t>0</w:t>
      </w:r>
      <w:r w:rsidR="00F4486C" w:rsidRPr="004A7A7C">
        <w:rPr>
          <w:rFonts w:cstheme="minorHAnsi"/>
        </w:rPr>
        <w:t>).</w:t>
      </w:r>
    </w:p>
    <w:p w:rsidR="00F4486C" w:rsidRPr="004A7A7C" w:rsidRDefault="00387742" w:rsidP="0039644D">
      <w:pPr>
        <w:spacing w:after="120" w:line="240" w:lineRule="auto"/>
        <w:ind w:left="567" w:hanging="567"/>
        <w:jc w:val="both"/>
        <w:rPr>
          <w:rFonts w:cstheme="minorHAnsi"/>
        </w:rPr>
      </w:pPr>
      <w:r w:rsidRPr="00EC7111">
        <w:rPr>
          <w:rFonts w:cstheme="minorHAnsi"/>
        </w:rPr>
        <w:t>Ris.</w:t>
      </w:r>
      <w:r w:rsidR="00BD33C6">
        <w:rPr>
          <w:rFonts w:cstheme="minorHAnsi"/>
        </w:rPr>
        <w:t>3</w:t>
      </w:r>
      <w:r w:rsidR="00A5336E">
        <w:rPr>
          <w:rFonts w:cstheme="minorHAnsi"/>
        </w:rPr>
        <w:t>2</w:t>
      </w:r>
      <w:r w:rsidR="00F4486C" w:rsidRPr="00EC7111">
        <w:rPr>
          <w:rFonts w:cstheme="minorHAnsi"/>
        </w:rPr>
        <w:t>.</w:t>
      </w:r>
      <w:r w:rsidR="007D44FD">
        <w:rPr>
          <w:rFonts w:cstheme="minorHAnsi"/>
        </w:rPr>
        <w:t xml:space="preserve"> </w:t>
      </w:r>
      <w:r w:rsidR="00F4486C" w:rsidRPr="004A7A7C">
        <w:rPr>
          <w:rFonts w:cstheme="minorHAnsi"/>
          <w:b/>
        </w:rPr>
        <w:t>Stoica-Guzun A.,</w:t>
      </w:r>
      <w:r w:rsidR="00F4486C" w:rsidRPr="004A7A7C">
        <w:rPr>
          <w:rFonts w:cstheme="minorHAnsi"/>
        </w:rPr>
        <w:t xml:space="preserve"> Stroescu M., Jipa I., Dobre L., Zaharescu T., Effect of γ irradiation on poly(vinylalcohol) and bacterial cellulose composites used as packaging materials, </w:t>
      </w:r>
      <w:r w:rsidR="00F4486C" w:rsidRPr="004A7A7C">
        <w:rPr>
          <w:rFonts w:cstheme="minorHAnsi"/>
          <w:b/>
          <w:i/>
        </w:rPr>
        <w:t>Radiation Physics and Chemistry</w:t>
      </w:r>
      <w:r w:rsidR="00F4486C" w:rsidRPr="004A7A7C">
        <w:rPr>
          <w:rFonts w:cstheme="minorHAnsi"/>
        </w:rPr>
        <w:t xml:space="preserve">, </w:t>
      </w:r>
      <w:r w:rsidR="00F4486C" w:rsidRPr="004A7A7C">
        <w:rPr>
          <w:rFonts w:cstheme="minorHAnsi"/>
          <w:b/>
        </w:rPr>
        <w:t>84, (2013), 200-204</w:t>
      </w:r>
      <w:r w:rsidR="00F4486C" w:rsidRPr="004A7A7C">
        <w:rPr>
          <w:rFonts w:cstheme="minorHAnsi"/>
        </w:rPr>
        <w:t xml:space="preserve">; </w:t>
      </w:r>
      <w:hyperlink r:id="rId14" w:history="1">
        <w:r w:rsidR="00F4486C" w:rsidRPr="004A7A7C">
          <w:rPr>
            <w:rStyle w:val="Hyperlink"/>
            <w:rFonts w:cstheme="minorHAnsi"/>
            <w:color w:val="auto"/>
            <w:u w:val="none"/>
          </w:rPr>
          <w:t>DOI: 10.1016/j.radphyschem.2012.06.017 17</w:t>
        </w:r>
      </w:hyperlink>
      <w:r w:rsidR="00F4486C" w:rsidRPr="004A7A7C">
        <w:rPr>
          <w:rFonts w:cstheme="minorHAnsi"/>
        </w:rPr>
        <w:t>; (FI=1</w:t>
      </w:r>
      <w:r w:rsidR="009B299B" w:rsidRPr="004A7A7C">
        <w:rPr>
          <w:rFonts w:cstheme="minorHAnsi"/>
        </w:rPr>
        <w:t>,207</w:t>
      </w:r>
      <w:r w:rsidR="00F4486C" w:rsidRPr="004A7A7C">
        <w:rPr>
          <w:rFonts w:cstheme="minorHAnsi"/>
        </w:rPr>
        <w:t>).</w:t>
      </w:r>
    </w:p>
    <w:p w:rsidR="005C01C6" w:rsidRPr="004A7A7C" w:rsidRDefault="005C01C6" w:rsidP="0039644D">
      <w:pPr>
        <w:spacing w:after="120" w:line="240" w:lineRule="auto"/>
        <w:ind w:left="567" w:hanging="567"/>
        <w:jc w:val="both"/>
        <w:rPr>
          <w:rFonts w:cstheme="minorHAnsi"/>
        </w:rPr>
      </w:pPr>
      <w:r w:rsidRPr="00EC7111">
        <w:rPr>
          <w:rFonts w:cstheme="minorHAnsi"/>
        </w:rPr>
        <w:t>Ris.</w:t>
      </w:r>
      <w:r w:rsidR="00BD33C6">
        <w:rPr>
          <w:rFonts w:cstheme="minorHAnsi"/>
        </w:rPr>
        <w:t>3</w:t>
      </w:r>
      <w:r w:rsidR="00A5336E">
        <w:rPr>
          <w:rFonts w:cstheme="minorHAnsi"/>
        </w:rPr>
        <w:t>3</w:t>
      </w:r>
      <w:r w:rsidRPr="00EC7111">
        <w:rPr>
          <w:rFonts w:cstheme="minorHAnsi"/>
        </w:rPr>
        <w:t>.</w:t>
      </w:r>
      <w:r w:rsidRPr="004A7A7C">
        <w:rPr>
          <w:rFonts w:cstheme="minorHAnsi"/>
        </w:rPr>
        <w:t xml:space="preserve"> Jipa I. M., </w:t>
      </w:r>
      <w:r w:rsidRPr="004A7A7C">
        <w:rPr>
          <w:rFonts w:cstheme="minorHAnsi"/>
          <w:b/>
        </w:rPr>
        <w:t>Stoica-Guzun A.</w:t>
      </w:r>
      <w:r w:rsidRPr="004A7A7C">
        <w:rPr>
          <w:rFonts w:cstheme="minorHAnsi"/>
        </w:rPr>
        <w:t>, Stroescu M., Controlled release of sorbic acid from bacterial cellulose based mono and multilayer antimicrobial films</w:t>
      </w:r>
      <w:r w:rsidRPr="004A7A7C">
        <w:rPr>
          <w:rFonts w:cstheme="minorHAnsi"/>
          <w:b/>
        </w:rPr>
        <w:t xml:space="preserve">, </w:t>
      </w:r>
      <w:r w:rsidRPr="004A7A7C">
        <w:rPr>
          <w:rFonts w:cstheme="minorHAnsi"/>
          <w:b/>
          <w:i/>
        </w:rPr>
        <w:t xml:space="preserve">LWT-Food Science and Technology, </w:t>
      </w:r>
      <w:r w:rsidRPr="004A7A7C">
        <w:rPr>
          <w:rFonts w:cstheme="minorHAnsi"/>
          <w:b/>
        </w:rPr>
        <w:t>47(2), (2012), 400-406;</w:t>
      </w:r>
      <w:r w:rsidR="007D44FD">
        <w:rPr>
          <w:rFonts w:cstheme="minorHAnsi"/>
          <w:b/>
        </w:rPr>
        <w:t xml:space="preserve"> </w:t>
      </w:r>
      <w:r w:rsidRPr="004A7A7C">
        <w:rPr>
          <w:rFonts w:cstheme="minorHAnsi"/>
        </w:rPr>
        <w:t xml:space="preserve">DOI:10.1016/j.ltw.2012.01.039; </w:t>
      </w:r>
      <w:r w:rsidR="009B299B" w:rsidRPr="004A7A7C">
        <w:rPr>
          <w:rFonts w:cstheme="minorHAnsi"/>
        </w:rPr>
        <w:t>(</w:t>
      </w:r>
      <w:r w:rsidRPr="004A7A7C">
        <w:rPr>
          <w:rFonts w:cstheme="minorHAnsi"/>
        </w:rPr>
        <w:t>FI=2</w:t>
      </w:r>
      <w:r w:rsidR="009B299B" w:rsidRPr="004A7A7C">
        <w:rPr>
          <w:rFonts w:cstheme="minorHAnsi"/>
        </w:rPr>
        <w:t>,711)</w:t>
      </w:r>
      <w:r w:rsidRPr="004A7A7C">
        <w:rPr>
          <w:rFonts w:cstheme="minorHAnsi"/>
        </w:rPr>
        <w:t>.</w:t>
      </w:r>
    </w:p>
    <w:p w:rsidR="005C01C6" w:rsidRPr="00EC7111" w:rsidRDefault="005C01C6" w:rsidP="0039644D">
      <w:pPr>
        <w:spacing w:after="120" w:line="240" w:lineRule="auto"/>
        <w:ind w:left="567" w:hanging="567"/>
        <w:jc w:val="both"/>
        <w:rPr>
          <w:rFonts w:cstheme="minorHAnsi"/>
        </w:rPr>
      </w:pPr>
      <w:r w:rsidRPr="00EC7111">
        <w:rPr>
          <w:rFonts w:cstheme="minorHAnsi"/>
        </w:rPr>
        <w:t>Ris.</w:t>
      </w:r>
      <w:r w:rsidR="00BD33C6">
        <w:rPr>
          <w:rFonts w:cstheme="minorHAnsi"/>
        </w:rPr>
        <w:t>3</w:t>
      </w:r>
      <w:r w:rsidR="00A5336E">
        <w:rPr>
          <w:rFonts w:cstheme="minorHAnsi"/>
        </w:rPr>
        <w:t>4</w:t>
      </w:r>
      <w:r w:rsidRPr="00EC7111">
        <w:rPr>
          <w:rFonts w:cstheme="minorHAnsi"/>
        </w:rPr>
        <w:t xml:space="preserve">. </w:t>
      </w:r>
      <w:r w:rsidRPr="00EC7111">
        <w:rPr>
          <w:rFonts w:cstheme="minorHAnsi"/>
          <w:b/>
        </w:rPr>
        <w:t>Stoica-Guzun A.</w:t>
      </w:r>
      <w:r w:rsidRPr="00EC7111">
        <w:rPr>
          <w:rFonts w:cstheme="minorHAnsi"/>
        </w:rPr>
        <w:t xml:space="preserve">, Stroescu M., Jinga S., Jipa I., Dobre T., Dobre L., Ultrasound influence upon calcium carbonate precipitation on bacterial cellulose membranes, </w:t>
      </w:r>
      <w:r w:rsidRPr="00EC7111">
        <w:rPr>
          <w:rFonts w:cstheme="minorHAnsi"/>
          <w:b/>
          <w:i/>
        </w:rPr>
        <w:t xml:space="preserve">Ultrasonics Sonochemistry, </w:t>
      </w:r>
      <w:r w:rsidR="00907347">
        <w:rPr>
          <w:rFonts w:cstheme="minorHAnsi"/>
          <w:b/>
        </w:rPr>
        <w:t>19</w:t>
      </w:r>
      <w:r w:rsidRPr="00EC7111">
        <w:rPr>
          <w:rFonts w:cstheme="minorHAnsi"/>
          <w:b/>
        </w:rPr>
        <w:t xml:space="preserve">(4), (2012), 909-915; </w:t>
      </w:r>
      <w:r w:rsidRPr="00EC7111">
        <w:rPr>
          <w:rFonts w:cstheme="minorHAnsi"/>
        </w:rPr>
        <w:t xml:space="preserve">DOI: 10.1016/j.ultsonch.2011.12.002; </w:t>
      </w:r>
      <w:r w:rsidR="009B299B" w:rsidRPr="00EC7111">
        <w:rPr>
          <w:rFonts w:cstheme="minorHAnsi"/>
        </w:rPr>
        <w:t>(</w:t>
      </w:r>
      <w:r w:rsidRPr="00EC7111">
        <w:rPr>
          <w:rFonts w:cstheme="minorHAnsi"/>
        </w:rPr>
        <w:t>FI=</w:t>
      </w:r>
      <w:r w:rsidR="009B299B" w:rsidRPr="00EC7111">
        <w:rPr>
          <w:rFonts w:cstheme="minorHAnsi"/>
        </w:rPr>
        <w:t>4,556)</w:t>
      </w:r>
      <w:r w:rsidRPr="00EC7111">
        <w:rPr>
          <w:rFonts w:cstheme="minorHAnsi"/>
        </w:rPr>
        <w:t>.</w:t>
      </w:r>
    </w:p>
    <w:p w:rsidR="00F4486C" w:rsidRPr="004A7A7C" w:rsidRDefault="00387742" w:rsidP="0039644D">
      <w:pPr>
        <w:spacing w:after="120" w:line="240" w:lineRule="auto"/>
        <w:ind w:left="567" w:hanging="567"/>
        <w:jc w:val="both"/>
        <w:rPr>
          <w:rFonts w:cstheme="minorHAnsi"/>
        </w:rPr>
      </w:pPr>
      <w:r w:rsidRPr="00EC7111">
        <w:rPr>
          <w:rFonts w:cstheme="minorHAnsi"/>
        </w:rPr>
        <w:t>Ris.</w:t>
      </w:r>
      <w:r w:rsidR="00BD33C6">
        <w:rPr>
          <w:rFonts w:cstheme="minorHAnsi"/>
        </w:rPr>
        <w:t>3</w:t>
      </w:r>
      <w:r w:rsidR="00A5336E">
        <w:rPr>
          <w:rFonts w:cstheme="minorHAnsi"/>
        </w:rPr>
        <w:t>5</w:t>
      </w:r>
      <w:r w:rsidR="00F4486C" w:rsidRPr="00EC7111">
        <w:rPr>
          <w:rFonts w:cstheme="minorHAnsi"/>
        </w:rPr>
        <w:t>.</w:t>
      </w:r>
      <w:r w:rsidR="00F4486C" w:rsidRPr="004A7A7C">
        <w:rPr>
          <w:rFonts w:cstheme="minorHAnsi"/>
        </w:rPr>
        <w:t xml:space="preserve"> Stroescu M., </w:t>
      </w:r>
      <w:r w:rsidR="00F4486C" w:rsidRPr="004A7A7C">
        <w:rPr>
          <w:rFonts w:cstheme="minorHAnsi"/>
          <w:b/>
        </w:rPr>
        <w:t>Stoica-Guzun A.</w:t>
      </w:r>
      <w:r w:rsidR="00F4486C" w:rsidRPr="004A7A7C">
        <w:rPr>
          <w:rFonts w:cstheme="minorHAnsi"/>
        </w:rPr>
        <w:t xml:space="preserve">, Jinga S. I., Dobre T., Jipa I. M., Dobre L. M., Influence of sodium dodecyl sulfate and cetyl trimethylammonium bromide upon calcium carbonate precipitation on bacterial cellulose, </w:t>
      </w:r>
      <w:r w:rsidR="00F4486C" w:rsidRPr="004A7A7C">
        <w:rPr>
          <w:rFonts w:cstheme="minorHAnsi"/>
          <w:b/>
          <w:i/>
        </w:rPr>
        <w:t xml:space="preserve">Korean Journal of Chemical Engineering, </w:t>
      </w:r>
      <w:r w:rsidR="00F4486C" w:rsidRPr="004A7A7C">
        <w:rPr>
          <w:rFonts w:cstheme="minorHAnsi"/>
          <w:b/>
          <w:color w:val="000000"/>
        </w:rPr>
        <w:t>29 (9), (2012), 1216-1223</w:t>
      </w:r>
      <w:r w:rsidR="00F4486C" w:rsidRPr="004A7A7C">
        <w:rPr>
          <w:rFonts w:cstheme="minorHAnsi"/>
          <w:b/>
        </w:rPr>
        <w:t xml:space="preserve">; </w:t>
      </w:r>
      <w:r w:rsidR="00F4486C" w:rsidRPr="004A7A7C">
        <w:rPr>
          <w:rFonts w:cstheme="minorHAnsi"/>
        </w:rPr>
        <w:t>DOI: 10.1007/s11814-011-0290-3; (FI=1</w:t>
      </w:r>
      <w:r w:rsidR="00DC7867" w:rsidRPr="004A7A7C">
        <w:rPr>
          <w:rFonts w:cstheme="minorHAnsi"/>
        </w:rPr>
        <w:t>,560</w:t>
      </w:r>
      <w:r w:rsidR="00F4486C" w:rsidRPr="004A7A7C">
        <w:rPr>
          <w:rFonts w:cstheme="minorHAnsi"/>
        </w:rPr>
        <w:t>).</w:t>
      </w:r>
    </w:p>
    <w:p w:rsidR="00F4486C" w:rsidRPr="00EC7111" w:rsidRDefault="00387742" w:rsidP="0039644D">
      <w:pPr>
        <w:spacing w:after="120" w:line="240" w:lineRule="auto"/>
        <w:ind w:left="567" w:hanging="567"/>
        <w:jc w:val="both"/>
        <w:rPr>
          <w:rFonts w:cstheme="minorHAnsi"/>
        </w:rPr>
      </w:pPr>
      <w:r w:rsidRPr="00EC7111">
        <w:rPr>
          <w:rFonts w:cstheme="minorHAnsi"/>
        </w:rPr>
        <w:t>Ris.</w:t>
      </w:r>
      <w:r w:rsidR="00BD33C6">
        <w:rPr>
          <w:rFonts w:cstheme="minorHAnsi"/>
        </w:rPr>
        <w:t>3</w:t>
      </w:r>
      <w:r w:rsidR="00A5336E">
        <w:rPr>
          <w:rFonts w:cstheme="minorHAnsi"/>
        </w:rPr>
        <w:t>6</w:t>
      </w:r>
      <w:r w:rsidR="00F4486C" w:rsidRPr="00EC7111">
        <w:rPr>
          <w:rFonts w:cstheme="minorHAnsi"/>
        </w:rPr>
        <w:t>.</w:t>
      </w:r>
      <w:r w:rsidR="00D76E3B">
        <w:rPr>
          <w:rFonts w:cstheme="minorHAnsi"/>
        </w:rPr>
        <w:t xml:space="preserve"> </w:t>
      </w:r>
      <w:hyperlink r:id="rId15" w:tooltip="View content where Author is Iuliana Mihaela Jipa" w:history="1">
        <w:r w:rsidR="00F4486C" w:rsidRPr="00EC7111">
          <w:rPr>
            <w:rStyle w:val="Hyperlink"/>
            <w:rFonts w:cstheme="minorHAnsi"/>
            <w:color w:val="auto"/>
            <w:u w:val="none"/>
          </w:rPr>
          <w:t>Jipa</w:t>
        </w:r>
      </w:hyperlink>
      <w:r w:rsidR="00F4486C" w:rsidRPr="00EC7111">
        <w:rPr>
          <w:rFonts w:cstheme="minorHAnsi"/>
        </w:rPr>
        <w:t xml:space="preserve"> I. M., </w:t>
      </w:r>
      <w:r w:rsidR="00C3232B">
        <w:fldChar w:fldCharType="begin"/>
      </w:r>
      <w:r w:rsidR="00C3232B">
        <w:instrText xml:space="preserve"> HYPERLINK "http://www.springerlink.com/content/?Author=Anicuta+Stoica" \o "View content where Author is Anicuta Stoica" </w:instrText>
      </w:r>
      <w:r w:rsidR="00C3232B">
        <w:fldChar w:fldCharType="separate"/>
      </w:r>
      <w:r w:rsidR="00F4486C" w:rsidRPr="00EC7111">
        <w:rPr>
          <w:rStyle w:val="Hyperlink"/>
          <w:rFonts w:cstheme="minorHAnsi"/>
          <w:b/>
          <w:color w:val="auto"/>
          <w:u w:val="none"/>
        </w:rPr>
        <w:t>Stoica</w:t>
      </w:r>
      <w:r w:rsidR="00C3232B">
        <w:rPr>
          <w:rStyle w:val="Hyperlink"/>
          <w:rFonts w:cstheme="minorHAnsi"/>
          <w:b/>
          <w:color w:val="auto"/>
          <w:u w:val="none"/>
        </w:rPr>
        <w:fldChar w:fldCharType="end"/>
      </w:r>
      <w:r w:rsidR="00F4486C" w:rsidRPr="00EC7111">
        <w:rPr>
          <w:rFonts w:cstheme="minorHAnsi"/>
          <w:b/>
        </w:rPr>
        <w:t xml:space="preserve"> A</w:t>
      </w:r>
      <w:r w:rsidR="00F4486C" w:rsidRPr="00EC7111">
        <w:rPr>
          <w:rFonts w:cstheme="minorHAnsi"/>
        </w:rPr>
        <w:t xml:space="preserve">., </w:t>
      </w:r>
      <w:r w:rsidR="00C3232B">
        <w:fldChar w:fldCharType="begin"/>
      </w:r>
      <w:r w:rsidR="00C3232B">
        <w:instrText xml:space="preserve"> HYPERLINK "http://www.springerlink.com/content/?Author=Marta+Stroescu" \o "View content where Author is Marta Stroescu" </w:instrText>
      </w:r>
      <w:r w:rsidR="00C3232B">
        <w:fldChar w:fldCharType="separate"/>
      </w:r>
      <w:r w:rsidR="00F4486C" w:rsidRPr="00EC7111">
        <w:rPr>
          <w:rStyle w:val="Hyperlink"/>
          <w:rFonts w:cstheme="minorHAnsi"/>
          <w:color w:val="auto"/>
          <w:u w:val="none"/>
        </w:rPr>
        <w:t>Stroescu</w:t>
      </w:r>
      <w:r w:rsidR="00C3232B">
        <w:rPr>
          <w:rStyle w:val="Hyperlink"/>
          <w:rFonts w:cstheme="minorHAnsi"/>
          <w:color w:val="auto"/>
          <w:u w:val="none"/>
        </w:rPr>
        <w:fldChar w:fldCharType="end"/>
      </w:r>
      <w:r w:rsidR="00F4486C" w:rsidRPr="00EC7111">
        <w:rPr>
          <w:rFonts w:cstheme="minorHAnsi"/>
        </w:rPr>
        <w:t xml:space="preserve"> M., </w:t>
      </w:r>
      <w:r w:rsidR="00C3232B">
        <w:fldChar w:fldCharType="begin"/>
      </w:r>
      <w:r w:rsidR="00C3232B">
        <w:instrText xml:space="preserve"> HYPERLINK "http://www.springerlink.com/content/?Author=Loredana-Mihaela+Dobre" \o "View content where Author is Loredana-Mihaela Dobre" </w:instrText>
      </w:r>
      <w:r w:rsidR="00C3232B">
        <w:fldChar w:fldCharType="separate"/>
      </w:r>
      <w:r w:rsidR="00F4486C" w:rsidRPr="00EC7111">
        <w:rPr>
          <w:rStyle w:val="Hyperlink"/>
          <w:rFonts w:cstheme="minorHAnsi"/>
          <w:color w:val="auto"/>
          <w:u w:val="none"/>
        </w:rPr>
        <w:t>Dobre</w:t>
      </w:r>
      <w:r w:rsidR="00C3232B">
        <w:rPr>
          <w:rStyle w:val="Hyperlink"/>
          <w:rFonts w:cstheme="minorHAnsi"/>
          <w:color w:val="auto"/>
          <w:u w:val="none"/>
        </w:rPr>
        <w:fldChar w:fldCharType="end"/>
      </w:r>
      <w:r w:rsidR="00F4486C" w:rsidRPr="00EC7111">
        <w:rPr>
          <w:rFonts w:cstheme="minorHAnsi"/>
        </w:rPr>
        <w:t xml:space="preserve"> L. M., </w:t>
      </w:r>
      <w:r w:rsidR="00C3232B">
        <w:fldChar w:fldCharType="begin"/>
      </w:r>
      <w:r w:rsidR="00C3232B">
        <w:instrText xml:space="preserve"> HYPERLINK "http://www.springerlink.com/content/?Author=Tanase+Dobre" \o "View content where Author is Tanase Dobre" </w:instrText>
      </w:r>
      <w:r w:rsidR="00C3232B">
        <w:fldChar w:fldCharType="separate"/>
      </w:r>
      <w:r w:rsidR="00F4486C" w:rsidRPr="00EC7111">
        <w:rPr>
          <w:rStyle w:val="Hyperlink"/>
          <w:rFonts w:cstheme="minorHAnsi"/>
          <w:color w:val="auto"/>
          <w:u w:val="none"/>
        </w:rPr>
        <w:t>Dobre</w:t>
      </w:r>
      <w:r w:rsidR="00C3232B">
        <w:rPr>
          <w:rStyle w:val="Hyperlink"/>
          <w:rFonts w:cstheme="minorHAnsi"/>
          <w:color w:val="auto"/>
          <w:u w:val="none"/>
        </w:rPr>
        <w:fldChar w:fldCharType="end"/>
      </w:r>
      <w:r w:rsidR="00F4486C" w:rsidRPr="00EC7111">
        <w:rPr>
          <w:rStyle w:val="etalia"/>
          <w:rFonts w:cstheme="minorHAnsi"/>
        </w:rPr>
        <w:t xml:space="preserve">T., Jinga S., Tardei C., </w:t>
      </w:r>
      <w:r w:rsidR="00C3232B">
        <w:fldChar w:fldCharType="begin"/>
      </w:r>
      <w:r w:rsidR="00C3232B">
        <w:instrText xml:space="preserve"> HYPERLINK "http://www.springerlink.com/content/h4462047t8817769/" </w:instrText>
      </w:r>
      <w:r w:rsidR="00C3232B">
        <w:fldChar w:fldCharType="separate"/>
      </w:r>
      <w:r w:rsidR="00F4486C" w:rsidRPr="00EC7111">
        <w:rPr>
          <w:rStyle w:val="Hyperlink"/>
          <w:rFonts w:cstheme="minorHAnsi"/>
          <w:color w:val="auto"/>
          <w:u w:val="none"/>
        </w:rPr>
        <w:t xml:space="preserve">Potassium sorbate release from poly(vinyl alcohol)-bacterial </w:t>
      </w:r>
      <w:r w:rsidR="00F4486C" w:rsidRPr="00EC7111">
        <w:rPr>
          <w:rStyle w:val="searchword"/>
          <w:rFonts w:cstheme="minorHAnsi"/>
        </w:rPr>
        <w:t>cellulose</w:t>
      </w:r>
      <w:r w:rsidR="00F4486C" w:rsidRPr="00EC7111">
        <w:rPr>
          <w:rStyle w:val="Hyperlink"/>
          <w:rFonts w:cstheme="minorHAnsi"/>
          <w:color w:val="auto"/>
          <w:u w:val="none"/>
        </w:rPr>
        <w:t xml:space="preserve"> films</w:t>
      </w:r>
      <w:r w:rsidR="00C3232B">
        <w:rPr>
          <w:rStyle w:val="Hyperlink"/>
          <w:rFonts w:cstheme="minorHAnsi"/>
          <w:color w:val="auto"/>
          <w:u w:val="none"/>
        </w:rPr>
        <w:fldChar w:fldCharType="end"/>
      </w:r>
      <w:r w:rsidR="00F4486C" w:rsidRPr="00EC7111">
        <w:rPr>
          <w:rFonts w:cstheme="minorHAnsi"/>
        </w:rPr>
        <w:t xml:space="preserve">, </w:t>
      </w:r>
      <w:hyperlink r:id="rId16" w:tooltip="Link to the Journal of this Article" w:history="1">
        <w:r w:rsidR="00F4486C" w:rsidRPr="00EC7111">
          <w:rPr>
            <w:rStyle w:val="Hyperlink"/>
            <w:rFonts w:cstheme="minorHAnsi"/>
            <w:b/>
            <w:i/>
            <w:color w:val="auto"/>
            <w:u w:val="none"/>
          </w:rPr>
          <w:t>Chemical Papers</w:t>
        </w:r>
      </w:hyperlink>
      <w:r w:rsidR="00F4486C" w:rsidRPr="00EC7111">
        <w:rPr>
          <w:rStyle w:val="volume"/>
          <w:rFonts w:cstheme="minorHAnsi"/>
          <w:b/>
        </w:rPr>
        <w:t xml:space="preserve">, </w:t>
      </w:r>
      <w:hyperlink r:id="rId17" w:tooltip="Link to the Issue of this Article" w:history="1">
        <w:r w:rsidR="00907347">
          <w:rPr>
            <w:rStyle w:val="Hyperlink"/>
            <w:rFonts w:cstheme="minorHAnsi"/>
            <w:b/>
            <w:color w:val="auto"/>
            <w:u w:val="none"/>
          </w:rPr>
          <w:t>66</w:t>
        </w:r>
        <w:r w:rsidR="00F4486C" w:rsidRPr="00EC7111">
          <w:rPr>
            <w:rStyle w:val="Hyperlink"/>
            <w:rFonts w:cstheme="minorHAnsi"/>
            <w:b/>
            <w:color w:val="auto"/>
            <w:u w:val="none"/>
          </w:rPr>
          <w:t>(2</w:t>
        </w:r>
      </w:hyperlink>
      <w:r w:rsidR="00F4486C" w:rsidRPr="00EC7111">
        <w:rPr>
          <w:rStyle w:val="part"/>
          <w:rFonts w:cstheme="minorHAnsi"/>
          <w:b/>
        </w:rPr>
        <w:t>)</w:t>
      </w:r>
      <w:r w:rsidR="00F4486C" w:rsidRPr="00EC7111">
        <w:rPr>
          <w:rStyle w:val="contribution"/>
          <w:rFonts w:cstheme="minorHAnsi"/>
          <w:b/>
        </w:rPr>
        <w:t xml:space="preserve">, </w:t>
      </w:r>
      <w:r w:rsidR="00F4486C" w:rsidRPr="00EC7111">
        <w:rPr>
          <w:rStyle w:val="volume"/>
          <w:rFonts w:cstheme="minorHAnsi"/>
          <w:b/>
        </w:rPr>
        <w:t>(2012)</w:t>
      </w:r>
      <w:r w:rsidR="00F4486C" w:rsidRPr="00EC7111">
        <w:rPr>
          <w:rStyle w:val="part"/>
          <w:rFonts w:cstheme="minorHAnsi"/>
          <w:b/>
        </w:rPr>
        <w:t xml:space="preserve">, </w:t>
      </w:r>
      <w:r w:rsidR="00F4486C" w:rsidRPr="00EC7111">
        <w:rPr>
          <w:rStyle w:val="contribution"/>
          <w:rFonts w:cstheme="minorHAnsi"/>
          <w:b/>
        </w:rPr>
        <w:t>138-143</w:t>
      </w:r>
      <w:r w:rsidR="00F4486C" w:rsidRPr="00EC7111">
        <w:rPr>
          <w:rStyle w:val="contribution"/>
          <w:rFonts w:cstheme="minorHAnsi"/>
        </w:rPr>
        <w:t>; DOI: 10.2478/s11696-011-0068-4; (FI=</w:t>
      </w:r>
      <w:r w:rsidR="00DC7867" w:rsidRPr="00EC7111">
        <w:rPr>
          <w:rStyle w:val="contribution"/>
          <w:rFonts w:cstheme="minorHAnsi"/>
        </w:rPr>
        <w:t>1,326</w:t>
      </w:r>
      <w:r w:rsidR="00F4486C" w:rsidRPr="00EC7111">
        <w:rPr>
          <w:rStyle w:val="contribution"/>
          <w:rFonts w:cstheme="minorHAnsi"/>
        </w:rPr>
        <w:t>).</w:t>
      </w:r>
    </w:p>
    <w:p w:rsidR="00F4486C" w:rsidRPr="00EC7111" w:rsidRDefault="00387742" w:rsidP="0039644D">
      <w:pPr>
        <w:spacing w:after="120" w:line="240" w:lineRule="auto"/>
        <w:ind w:left="567" w:hanging="567"/>
        <w:jc w:val="both"/>
        <w:rPr>
          <w:rFonts w:cstheme="minorHAnsi"/>
        </w:rPr>
      </w:pPr>
      <w:r w:rsidRPr="00EC7111">
        <w:rPr>
          <w:rFonts w:cstheme="minorHAnsi"/>
        </w:rPr>
        <w:t>Ris.</w:t>
      </w:r>
      <w:r w:rsidR="00BD33C6">
        <w:rPr>
          <w:rFonts w:cstheme="minorHAnsi"/>
        </w:rPr>
        <w:t>3</w:t>
      </w:r>
      <w:r w:rsidR="00A5336E">
        <w:rPr>
          <w:rFonts w:cstheme="minorHAnsi"/>
        </w:rPr>
        <w:t>7</w:t>
      </w:r>
      <w:r w:rsidR="00F4486C" w:rsidRPr="00EC7111">
        <w:rPr>
          <w:rFonts w:cstheme="minorHAnsi"/>
        </w:rPr>
        <w:t xml:space="preserve">. Dobre L. M., </w:t>
      </w:r>
      <w:r w:rsidR="00F4486C" w:rsidRPr="00EC7111">
        <w:rPr>
          <w:rFonts w:cstheme="minorHAnsi"/>
          <w:b/>
        </w:rPr>
        <w:t>Stoica-Guzun A</w:t>
      </w:r>
      <w:r w:rsidR="00F4486C" w:rsidRPr="00EC7111">
        <w:rPr>
          <w:rFonts w:cstheme="minorHAnsi"/>
        </w:rPr>
        <w:t xml:space="preserve">., Stroescu M., Jipa I. M., Dobre T., Ferdes M., Ciumpiliac S., Modelling of sorbic acid diffusion through bacterial cellulose-based antimicrobial films, </w:t>
      </w:r>
      <w:r w:rsidR="00F4486C" w:rsidRPr="00EC7111">
        <w:rPr>
          <w:rFonts w:cstheme="minorHAnsi"/>
          <w:b/>
          <w:i/>
        </w:rPr>
        <w:t>Chemical Papers</w:t>
      </w:r>
      <w:r w:rsidR="00F4486C" w:rsidRPr="00EC7111">
        <w:rPr>
          <w:rFonts w:cstheme="minorHAnsi"/>
          <w:b/>
        </w:rPr>
        <w:t>, 66(2), (2012), 144-151</w:t>
      </w:r>
      <w:r w:rsidR="00F4486C" w:rsidRPr="00EC7111">
        <w:rPr>
          <w:rFonts w:cstheme="minorHAnsi"/>
        </w:rPr>
        <w:t>; DOI: 10.2478/s11696-011-0086-2; (FI=</w:t>
      </w:r>
      <w:r w:rsidR="00DC7867" w:rsidRPr="00EC7111">
        <w:rPr>
          <w:rFonts w:cstheme="minorHAnsi"/>
        </w:rPr>
        <w:t>1,326</w:t>
      </w:r>
      <w:r w:rsidR="00F4486C" w:rsidRPr="00EC7111">
        <w:rPr>
          <w:rFonts w:cstheme="minorHAnsi"/>
        </w:rPr>
        <w:t>).</w:t>
      </w:r>
    </w:p>
    <w:p w:rsidR="00F4486C" w:rsidRPr="00EC7111" w:rsidRDefault="00387742" w:rsidP="0039644D">
      <w:pPr>
        <w:spacing w:after="120" w:line="240" w:lineRule="auto"/>
        <w:ind w:left="567" w:hanging="567"/>
        <w:jc w:val="both"/>
        <w:rPr>
          <w:rStyle w:val="contribution"/>
          <w:rFonts w:cstheme="minorHAnsi"/>
        </w:rPr>
      </w:pPr>
      <w:r w:rsidRPr="00EC7111">
        <w:rPr>
          <w:rFonts w:cstheme="minorHAnsi"/>
        </w:rPr>
        <w:t>Ris.</w:t>
      </w:r>
      <w:r w:rsidR="00BD33C6">
        <w:rPr>
          <w:rFonts w:cstheme="minorHAnsi"/>
        </w:rPr>
        <w:t>3</w:t>
      </w:r>
      <w:r w:rsidR="00A5336E">
        <w:rPr>
          <w:rFonts w:cstheme="minorHAnsi"/>
        </w:rPr>
        <w:t>8</w:t>
      </w:r>
      <w:r w:rsidR="00F4486C" w:rsidRPr="00EC7111">
        <w:rPr>
          <w:rFonts w:cstheme="minorHAnsi"/>
        </w:rPr>
        <w:t xml:space="preserve">. </w:t>
      </w:r>
      <w:hyperlink r:id="rId18" w:tooltip="View content where Author is Csaba Zoltán Kibédi-Szabó" w:history="1">
        <w:r w:rsidR="00F4486C" w:rsidRPr="00EC7111">
          <w:rPr>
            <w:rStyle w:val="Hyperlink"/>
            <w:rFonts w:cstheme="minorHAnsi"/>
            <w:color w:val="000000"/>
            <w:u w:val="none"/>
          </w:rPr>
          <w:t>Kibédi-Szabó</w:t>
        </w:r>
      </w:hyperlink>
      <w:r w:rsidR="00D76E3B">
        <w:t xml:space="preserve"> </w:t>
      </w:r>
      <w:r w:rsidR="00F4486C" w:rsidRPr="00EC7111">
        <w:rPr>
          <w:rStyle w:val="Hyperlink"/>
          <w:rFonts w:cstheme="minorHAnsi"/>
          <w:color w:val="000000"/>
          <w:u w:val="none"/>
        </w:rPr>
        <w:t>C. Z.</w:t>
      </w:r>
      <w:r w:rsidR="00F4486C" w:rsidRPr="00EC7111">
        <w:rPr>
          <w:rFonts w:cstheme="minorHAnsi"/>
          <w:color w:val="000000"/>
        </w:rPr>
        <w:t xml:space="preserve">, </w:t>
      </w:r>
      <w:r w:rsidR="00C3232B">
        <w:fldChar w:fldCharType="begin"/>
      </w:r>
      <w:r w:rsidR="00C3232B">
        <w:instrText xml:space="preserve"> HYPERLINK "http://www.springerlink.com/content/?Author=Marta+Stroescu" \o "View content where Author is Marta Stroescu" </w:instrText>
      </w:r>
      <w:r w:rsidR="00C3232B">
        <w:fldChar w:fldCharType="separate"/>
      </w:r>
      <w:r w:rsidR="00F4486C" w:rsidRPr="00EC7111">
        <w:rPr>
          <w:rStyle w:val="Hyperlink"/>
          <w:rFonts w:cstheme="minorHAnsi"/>
          <w:color w:val="000000"/>
          <w:u w:val="none"/>
        </w:rPr>
        <w:t>Stroescu</w:t>
      </w:r>
      <w:r w:rsidR="00C3232B">
        <w:rPr>
          <w:rStyle w:val="Hyperlink"/>
          <w:rFonts w:cstheme="minorHAnsi"/>
          <w:color w:val="000000"/>
          <w:u w:val="none"/>
        </w:rPr>
        <w:fldChar w:fldCharType="end"/>
      </w:r>
      <w:r w:rsidR="00D76E3B">
        <w:rPr>
          <w:rStyle w:val="Hyperlink"/>
          <w:rFonts w:cstheme="minorHAnsi"/>
          <w:color w:val="000000"/>
          <w:u w:val="none"/>
        </w:rPr>
        <w:t xml:space="preserve"> </w:t>
      </w:r>
      <w:r w:rsidR="00F4486C" w:rsidRPr="00EC7111">
        <w:rPr>
          <w:rStyle w:val="Hyperlink"/>
          <w:rFonts w:cstheme="minorHAnsi"/>
          <w:color w:val="000000"/>
          <w:u w:val="none"/>
        </w:rPr>
        <w:t>M.</w:t>
      </w:r>
      <w:r w:rsidR="00F4486C" w:rsidRPr="00EC7111">
        <w:rPr>
          <w:rFonts w:cstheme="minorHAnsi"/>
          <w:color w:val="000000"/>
        </w:rPr>
        <w:t xml:space="preserve">, </w:t>
      </w:r>
      <w:r w:rsidR="00C3232B">
        <w:fldChar w:fldCharType="begin"/>
      </w:r>
      <w:r w:rsidR="00C3232B">
        <w:instrText xml:space="preserve"> HYPERLINK "http://www.springerlink.com/content/?Author=Anicuta+Stoica-Guzun" \o "View content where Author is Anicuta Stoica-Guzun" </w:instrText>
      </w:r>
      <w:r w:rsidR="00C3232B">
        <w:fldChar w:fldCharType="separate"/>
      </w:r>
      <w:r w:rsidR="00F4486C" w:rsidRPr="00EC7111">
        <w:rPr>
          <w:rStyle w:val="Hyperlink"/>
          <w:rFonts w:cstheme="minorHAnsi"/>
          <w:b/>
          <w:color w:val="000000"/>
          <w:u w:val="none"/>
        </w:rPr>
        <w:t>Stoica-Guzun</w:t>
      </w:r>
      <w:r w:rsidR="00C3232B">
        <w:rPr>
          <w:rStyle w:val="Hyperlink"/>
          <w:rFonts w:cstheme="minorHAnsi"/>
          <w:b/>
          <w:color w:val="000000"/>
          <w:u w:val="none"/>
        </w:rPr>
        <w:fldChar w:fldCharType="end"/>
      </w:r>
      <w:r w:rsidR="00D76E3B">
        <w:rPr>
          <w:rStyle w:val="Hyperlink"/>
          <w:rFonts w:cstheme="minorHAnsi"/>
          <w:b/>
          <w:color w:val="000000"/>
          <w:u w:val="none"/>
        </w:rPr>
        <w:t xml:space="preserve"> </w:t>
      </w:r>
      <w:r w:rsidR="00F4486C" w:rsidRPr="00EC7111">
        <w:rPr>
          <w:rStyle w:val="Hyperlink"/>
          <w:rFonts w:cstheme="minorHAnsi"/>
          <w:b/>
          <w:color w:val="000000"/>
          <w:u w:val="none"/>
        </w:rPr>
        <w:t>A.</w:t>
      </w:r>
      <w:r w:rsidR="00F4486C" w:rsidRPr="00EC7111">
        <w:rPr>
          <w:rFonts w:cstheme="minorHAnsi"/>
          <w:color w:val="000000"/>
        </w:rPr>
        <w:t>,</w:t>
      </w:r>
      <w:hyperlink r:id="rId19" w:tooltip="View content where Author is Sorin Ion Jinga" w:history="1">
        <w:r w:rsidR="00F4486C" w:rsidRPr="00EC7111">
          <w:rPr>
            <w:rStyle w:val="Hyperlink"/>
            <w:rFonts w:cstheme="minorHAnsi"/>
            <w:color w:val="000000"/>
            <w:u w:val="none"/>
          </w:rPr>
          <w:t xml:space="preserve"> Jinga</w:t>
        </w:r>
      </w:hyperlink>
      <w:r w:rsidR="00D76E3B">
        <w:t xml:space="preserve"> </w:t>
      </w:r>
      <w:r w:rsidR="00F4486C" w:rsidRPr="00EC7111">
        <w:rPr>
          <w:rStyle w:val="Hyperlink"/>
          <w:rFonts w:cstheme="minorHAnsi"/>
          <w:color w:val="000000"/>
          <w:u w:val="none"/>
        </w:rPr>
        <w:t>S.I.</w:t>
      </w:r>
      <w:r w:rsidR="00F4486C" w:rsidRPr="00EC7111">
        <w:rPr>
          <w:rFonts w:cstheme="minorHAnsi"/>
          <w:color w:val="000000"/>
        </w:rPr>
        <w:t xml:space="preserve">, </w:t>
      </w:r>
      <w:hyperlink r:id="rId20" w:tooltip="View content where Author is Szabolcs Szilveszter" w:history="1">
        <w:r w:rsidR="00F4486C" w:rsidRPr="00EC7111">
          <w:rPr>
            <w:rStyle w:val="Hyperlink"/>
            <w:rFonts w:cstheme="minorHAnsi"/>
            <w:color w:val="000000"/>
            <w:u w:val="none"/>
          </w:rPr>
          <w:t>Szilveszter</w:t>
        </w:r>
      </w:hyperlink>
      <w:r w:rsidR="00D76E3B">
        <w:t xml:space="preserve"> </w:t>
      </w:r>
      <w:r w:rsidR="00F4486C" w:rsidRPr="00EC7111">
        <w:rPr>
          <w:rStyle w:val="Hyperlink"/>
          <w:rFonts w:cstheme="minorHAnsi"/>
          <w:color w:val="000000"/>
          <w:u w:val="none"/>
        </w:rPr>
        <w:t>S.</w:t>
      </w:r>
      <w:r w:rsidR="00F4486C" w:rsidRPr="00EC7111">
        <w:rPr>
          <w:rFonts w:cstheme="minorHAnsi"/>
          <w:color w:val="000000"/>
        </w:rPr>
        <w:t xml:space="preserve">, </w:t>
      </w:r>
      <w:r w:rsidR="00C3232B">
        <w:fldChar w:fldCharType="begin"/>
      </w:r>
      <w:r w:rsidR="00C3232B">
        <w:instrText xml:space="preserve"> HYPERLINK "http://www.springerlink.com/content/?Author=Iuliana+Jipa" \o "View content where Author is Iuliana Jipa" </w:instrText>
      </w:r>
      <w:r w:rsidR="00C3232B">
        <w:fldChar w:fldCharType="separate"/>
      </w:r>
      <w:r w:rsidR="00F4486C" w:rsidRPr="00EC7111">
        <w:rPr>
          <w:rStyle w:val="Hyperlink"/>
          <w:rFonts w:cstheme="minorHAnsi"/>
          <w:color w:val="000000"/>
          <w:u w:val="none"/>
        </w:rPr>
        <w:t>Jipa</w:t>
      </w:r>
      <w:r w:rsidR="00C3232B">
        <w:rPr>
          <w:rStyle w:val="Hyperlink"/>
          <w:rFonts w:cstheme="minorHAnsi"/>
          <w:color w:val="000000"/>
          <w:u w:val="none"/>
        </w:rPr>
        <w:fldChar w:fldCharType="end"/>
      </w:r>
      <w:r w:rsidR="00D76E3B">
        <w:rPr>
          <w:rStyle w:val="Hyperlink"/>
          <w:rFonts w:cstheme="minorHAnsi"/>
          <w:color w:val="000000"/>
          <w:u w:val="none"/>
        </w:rPr>
        <w:t xml:space="preserve"> </w:t>
      </w:r>
      <w:r w:rsidR="00F4486C" w:rsidRPr="00EC7111">
        <w:rPr>
          <w:rStyle w:val="Hyperlink"/>
          <w:rFonts w:cstheme="minorHAnsi"/>
          <w:color w:val="000000"/>
          <w:u w:val="none"/>
        </w:rPr>
        <w:t>I.</w:t>
      </w:r>
      <w:r w:rsidR="00F4486C" w:rsidRPr="00EC7111">
        <w:rPr>
          <w:rFonts w:cstheme="minorHAnsi"/>
          <w:color w:val="000000"/>
        </w:rPr>
        <w:t xml:space="preserve">, </w:t>
      </w:r>
      <w:r w:rsidR="00C3232B">
        <w:fldChar w:fldCharType="begin"/>
      </w:r>
      <w:r w:rsidR="00C3232B">
        <w:instrText xml:space="preserve"> HYPERLINK "http://www.springerlink.com/content/?Author=Tanase+Dobre" \o "View content where Author is Tanase Dobre" </w:instrText>
      </w:r>
      <w:r w:rsidR="00C3232B">
        <w:fldChar w:fldCharType="separate"/>
      </w:r>
      <w:r w:rsidR="00F4486C" w:rsidRPr="00EC7111">
        <w:rPr>
          <w:rStyle w:val="Hyperlink"/>
          <w:rFonts w:cstheme="minorHAnsi"/>
          <w:color w:val="000000"/>
          <w:u w:val="none"/>
        </w:rPr>
        <w:t>Dobre</w:t>
      </w:r>
      <w:r w:rsidR="00C3232B">
        <w:rPr>
          <w:rStyle w:val="Hyperlink"/>
          <w:rFonts w:cstheme="minorHAnsi"/>
          <w:color w:val="000000"/>
          <w:u w:val="none"/>
        </w:rPr>
        <w:fldChar w:fldCharType="end"/>
      </w:r>
      <w:r w:rsidR="00D76E3B">
        <w:rPr>
          <w:rStyle w:val="Hyperlink"/>
          <w:rFonts w:cstheme="minorHAnsi"/>
          <w:color w:val="000000"/>
          <w:u w:val="none"/>
        </w:rPr>
        <w:t xml:space="preserve"> </w:t>
      </w:r>
      <w:r w:rsidR="00F4486C" w:rsidRPr="00EC7111">
        <w:rPr>
          <w:rStyle w:val="Hyperlink"/>
          <w:rFonts w:cstheme="minorHAnsi"/>
          <w:color w:val="000000"/>
          <w:u w:val="none"/>
        </w:rPr>
        <w:t>T.</w:t>
      </w:r>
      <w:r w:rsidR="00F4486C" w:rsidRPr="00EC7111">
        <w:rPr>
          <w:rFonts w:cstheme="minorHAnsi"/>
          <w:color w:val="000000"/>
        </w:rPr>
        <w:t xml:space="preserve">, </w:t>
      </w:r>
      <w:r w:rsidR="00F4486C" w:rsidRPr="00EC7111">
        <w:rPr>
          <w:rFonts w:cstheme="minorHAnsi"/>
          <w:bCs/>
        </w:rPr>
        <w:t xml:space="preserve">Biodegradation Behavior of Composite Films with Poly (Vinyl Alcohol) Matrix, </w:t>
      </w:r>
      <w:r w:rsidR="00F4486C" w:rsidRPr="00EC7111">
        <w:rPr>
          <w:rFonts w:cstheme="minorHAnsi"/>
          <w:b/>
          <w:i/>
          <w:color w:val="000000"/>
        </w:rPr>
        <w:t>Journal of Polymers and the Environment</w:t>
      </w:r>
      <w:r w:rsidR="00F4486C" w:rsidRPr="00EC7111">
        <w:rPr>
          <w:rFonts w:cstheme="minorHAnsi"/>
        </w:rPr>
        <w:t>,</w:t>
      </w:r>
      <w:r w:rsidR="00D76E3B">
        <w:rPr>
          <w:rFonts w:cstheme="minorHAnsi"/>
          <w:b/>
        </w:rPr>
        <w:t xml:space="preserve"> 20</w:t>
      </w:r>
      <w:r w:rsidR="00F4486C" w:rsidRPr="00EC7111">
        <w:rPr>
          <w:rFonts w:cstheme="minorHAnsi"/>
          <w:b/>
        </w:rPr>
        <w:t xml:space="preserve">(2), (2012), 422-430; </w:t>
      </w:r>
      <w:r w:rsidR="00F4486C" w:rsidRPr="00EC7111">
        <w:rPr>
          <w:rStyle w:val="label"/>
          <w:rFonts w:cstheme="minorHAnsi"/>
        </w:rPr>
        <w:t>DOI:</w:t>
      </w:r>
      <w:r w:rsidR="00F4486C" w:rsidRPr="00EC7111">
        <w:rPr>
          <w:rStyle w:val="value"/>
          <w:rFonts w:cstheme="minorHAnsi"/>
        </w:rPr>
        <w:t>10.1007/s10924-011-0391-4; (FI=1</w:t>
      </w:r>
      <w:r w:rsidR="00DC7867" w:rsidRPr="00EC7111">
        <w:rPr>
          <w:rStyle w:val="value"/>
          <w:rFonts w:cstheme="minorHAnsi"/>
        </w:rPr>
        <w:t>,969</w:t>
      </w:r>
      <w:r w:rsidR="00F4486C" w:rsidRPr="00EC7111">
        <w:rPr>
          <w:rStyle w:val="value"/>
          <w:rFonts w:cstheme="minorHAnsi"/>
        </w:rPr>
        <w:t>).</w:t>
      </w:r>
    </w:p>
    <w:p w:rsidR="00F4486C" w:rsidRPr="004A7A7C" w:rsidRDefault="00387742" w:rsidP="0039644D">
      <w:pPr>
        <w:spacing w:after="120" w:line="240" w:lineRule="auto"/>
        <w:ind w:left="567" w:hanging="567"/>
        <w:jc w:val="both"/>
        <w:rPr>
          <w:rFonts w:cstheme="minorHAnsi"/>
        </w:rPr>
      </w:pPr>
      <w:r w:rsidRPr="00EC7111">
        <w:rPr>
          <w:rFonts w:cstheme="minorHAnsi"/>
        </w:rPr>
        <w:t>Ris.</w:t>
      </w:r>
      <w:r w:rsidR="009B299B" w:rsidRPr="00EC7111">
        <w:rPr>
          <w:rFonts w:cstheme="minorHAnsi"/>
        </w:rPr>
        <w:t>3</w:t>
      </w:r>
      <w:r w:rsidR="00A5336E">
        <w:rPr>
          <w:rFonts w:cstheme="minorHAnsi"/>
        </w:rPr>
        <w:t>9</w:t>
      </w:r>
      <w:r w:rsidR="00F4486C" w:rsidRPr="00EC7111">
        <w:rPr>
          <w:rFonts w:cstheme="minorHAnsi"/>
        </w:rPr>
        <w:t>.</w:t>
      </w:r>
      <w:r w:rsidR="00F4486C" w:rsidRPr="004A7A7C">
        <w:rPr>
          <w:rFonts w:cstheme="minorHAnsi"/>
        </w:rPr>
        <w:t xml:space="preserve"> Jipa I. M., Dobre L., Stroescu M., </w:t>
      </w:r>
      <w:r w:rsidR="00F4486C" w:rsidRPr="004A7A7C">
        <w:rPr>
          <w:rFonts w:cstheme="minorHAnsi"/>
          <w:b/>
        </w:rPr>
        <w:t>Stoica-Guzun A.</w:t>
      </w:r>
      <w:r w:rsidR="00F4486C" w:rsidRPr="004A7A7C">
        <w:rPr>
          <w:rFonts w:cstheme="minorHAnsi"/>
        </w:rPr>
        <w:t xml:space="preserve">, Jinga S., Dobre T., Preparation and characterization of bacterial cellulose-poly(vinyl alcohol) films with antimicrobial properties, </w:t>
      </w:r>
      <w:r w:rsidR="00F4486C" w:rsidRPr="004A7A7C">
        <w:rPr>
          <w:rFonts w:cstheme="minorHAnsi"/>
          <w:b/>
          <w:i/>
        </w:rPr>
        <w:t xml:space="preserve">Materials Letters, </w:t>
      </w:r>
      <w:r w:rsidR="00F4486C" w:rsidRPr="004A7A7C">
        <w:rPr>
          <w:rFonts w:cstheme="minorHAnsi"/>
          <w:b/>
        </w:rPr>
        <w:t xml:space="preserve">66(1), (2012), 125–127; </w:t>
      </w:r>
      <w:r w:rsidR="00F4486C" w:rsidRPr="004A7A7C">
        <w:rPr>
          <w:rFonts w:cstheme="minorHAnsi"/>
        </w:rPr>
        <w:t>DOI: 10.1016/j.matlet.2011.08.047; (FI=2</w:t>
      </w:r>
      <w:r w:rsidR="00DC7867" w:rsidRPr="004A7A7C">
        <w:rPr>
          <w:rFonts w:cstheme="minorHAnsi"/>
        </w:rPr>
        <w:t>,437</w:t>
      </w:r>
      <w:r w:rsidR="00F4486C" w:rsidRPr="004A7A7C">
        <w:rPr>
          <w:rFonts w:cstheme="minorHAnsi"/>
        </w:rPr>
        <w:t>).</w:t>
      </w:r>
    </w:p>
    <w:p w:rsidR="00F4486C" w:rsidRPr="00EC7111" w:rsidRDefault="00387742" w:rsidP="0039644D">
      <w:pPr>
        <w:autoSpaceDE w:val="0"/>
        <w:autoSpaceDN w:val="0"/>
        <w:adjustRightInd w:val="0"/>
        <w:spacing w:after="120" w:line="240" w:lineRule="auto"/>
        <w:ind w:left="567" w:hanging="567"/>
        <w:jc w:val="both"/>
        <w:rPr>
          <w:rFonts w:cstheme="minorHAnsi"/>
        </w:rPr>
      </w:pPr>
      <w:r w:rsidRPr="00EC7111">
        <w:rPr>
          <w:rFonts w:cstheme="minorHAnsi"/>
        </w:rPr>
        <w:t>Ris.</w:t>
      </w:r>
      <w:r w:rsidR="00A5336E">
        <w:rPr>
          <w:rFonts w:cstheme="minorHAnsi"/>
        </w:rPr>
        <w:t>40</w:t>
      </w:r>
      <w:r w:rsidR="00F4486C" w:rsidRPr="00EC7111">
        <w:rPr>
          <w:rFonts w:cstheme="minorHAnsi"/>
        </w:rPr>
        <w:t xml:space="preserve">. Jipa I. M., Stroescu M., </w:t>
      </w:r>
      <w:r w:rsidR="00F4486C" w:rsidRPr="00EC7111">
        <w:rPr>
          <w:rFonts w:cstheme="minorHAnsi"/>
          <w:b/>
        </w:rPr>
        <w:t>Stoica-Guzun A.,</w:t>
      </w:r>
      <w:r w:rsidR="00F4486C" w:rsidRPr="00EC7111">
        <w:rPr>
          <w:rFonts w:cstheme="minorHAnsi"/>
        </w:rPr>
        <w:t xml:space="preserve"> Dobre T., Jinga S., Zaharescu T., Effect of gamma irradiation on biopolymer composite films of poly(vinyl alcohol) and bacterial cellulose, </w:t>
      </w:r>
      <w:r w:rsidR="00F4486C" w:rsidRPr="00EC7111">
        <w:rPr>
          <w:rFonts w:cstheme="minorHAnsi"/>
          <w:b/>
          <w:i/>
        </w:rPr>
        <w:t>Nuclear Instruments and Methods in Physical Research</w:t>
      </w:r>
      <w:r w:rsidR="00F4486C" w:rsidRPr="00EC7111">
        <w:rPr>
          <w:rFonts w:cstheme="minorHAnsi"/>
          <w:b/>
        </w:rPr>
        <w:t xml:space="preserve">, B 278, (2012), 82-87, </w:t>
      </w:r>
      <w:r w:rsidR="00F4486C" w:rsidRPr="00EC7111">
        <w:rPr>
          <w:rFonts w:cstheme="minorHAnsi"/>
        </w:rPr>
        <w:t>DOI:10.1016/j.nimb.2012.02.024; (FI=1</w:t>
      </w:r>
      <w:r w:rsidR="00DC7867" w:rsidRPr="00EC7111">
        <w:rPr>
          <w:rFonts w:cstheme="minorHAnsi"/>
        </w:rPr>
        <w:t>,389</w:t>
      </w:r>
      <w:r w:rsidR="00F4486C" w:rsidRPr="00EC7111">
        <w:rPr>
          <w:rFonts w:cstheme="minorHAnsi"/>
        </w:rPr>
        <w:t>).</w:t>
      </w:r>
    </w:p>
    <w:p w:rsidR="00D76E3B" w:rsidRDefault="00CB7E41" w:rsidP="0039644D">
      <w:pPr>
        <w:autoSpaceDE w:val="0"/>
        <w:autoSpaceDN w:val="0"/>
        <w:adjustRightInd w:val="0"/>
        <w:spacing w:after="120" w:line="240" w:lineRule="auto"/>
        <w:ind w:left="567" w:hanging="567"/>
        <w:jc w:val="both"/>
        <w:rPr>
          <w:rFonts w:cstheme="minorHAnsi"/>
        </w:rPr>
      </w:pPr>
      <w:r w:rsidRPr="00EC7111">
        <w:rPr>
          <w:rFonts w:cstheme="minorHAnsi"/>
        </w:rPr>
        <w:t>Ris.</w:t>
      </w:r>
      <w:r w:rsidR="00BD33C6">
        <w:rPr>
          <w:rFonts w:cstheme="minorHAnsi"/>
        </w:rPr>
        <w:t>4</w:t>
      </w:r>
      <w:r w:rsidR="00A5336E">
        <w:rPr>
          <w:rFonts w:cstheme="minorHAnsi"/>
        </w:rPr>
        <w:t>1</w:t>
      </w:r>
      <w:r w:rsidRPr="00EC7111">
        <w:rPr>
          <w:rFonts w:cstheme="minorHAnsi"/>
        </w:rPr>
        <w:t xml:space="preserve">. Dobre T., Parvulescu O.C., Ramos Rodriguez I., Ceatra L., Stroescu, M., </w:t>
      </w:r>
      <w:r w:rsidRPr="00EC7111">
        <w:rPr>
          <w:rFonts w:cstheme="minorHAnsi"/>
          <w:b/>
        </w:rPr>
        <w:t>Stoica A</w:t>
      </w:r>
      <w:r w:rsidRPr="00EC7111">
        <w:rPr>
          <w:rFonts w:cstheme="minorHAnsi"/>
        </w:rPr>
        <w:t xml:space="preserve">., Mirea R., Global Reaction Kinetics and Enthalpy in Slow Pyrolysis of Vegetal Materials, </w:t>
      </w:r>
      <w:r w:rsidRPr="00EC7111">
        <w:rPr>
          <w:rFonts w:cstheme="minorHAnsi"/>
          <w:b/>
          <w:i/>
        </w:rPr>
        <w:t>Revista de Chimie</w:t>
      </w:r>
      <w:r w:rsidRPr="00EC7111">
        <w:rPr>
          <w:rFonts w:cstheme="minorHAnsi"/>
          <w:b/>
        </w:rPr>
        <w:t>, 63(1), (2012), 54-59</w:t>
      </w:r>
      <w:r w:rsidRPr="00EC7111">
        <w:rPr>
          <w:rFonts w:cstheme="minorHAnsi"/>
        </w:rPr>
        <w:t>; ISSN 0034-7752 (</w:t>
      </w:r>
      <w:r w:rsidR="00C074F7" w:rsidRPr="00EC7111">
        <w:rPr>
          <w:rFonts w:cstheme="minorHAnsi"/>
        </w:rPr>
        <w:t>FI=0,956</w:t>
      </w:r>
      <w:r w:rsidRPr="00EC7111">
        <w:rPr>
          <w:rFonts w:cstheme="minorHAnsi"/>
        </w:rPr>
        <w:t>)</w:t>
      </w:r>
      <w:r w:rsidR="00D76E3B">
        <w:rPr>
          <w:rFonts w:cstheme="minorHAnsi"/>
        </w:rPr>
        <w:t>.</w:t>
      </w:r>
    </w:p>
    <w:p w:rsidR="00A50781" w:rsidRDefault="00A50781" w:rsidP="0039644D">
      <w:pPr>
        <w:autoSpaceDE w:val="0"/>
        <w:autoSpaceDN w:val="0"/>
        <w:adjustRightInd w:val="0"/>
        <w:spacing w:after="120" w:line="240" w:lineRule="auto"/>
        <w:ind w:left="567" w:hanging="567"/>
        <w:jc w:val="both"/>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p>
    <w:p w:rsidR="005C01C6" w:rsidRPr="004A7A7C" w:rsidRDefault="005C01C6" w:rsidP="0039644D">
      <w:pPr>
        <w:autoSpaceDE w:val="0"/>
        <w:autoSpaceDN w:val="0"/>
        <w:adjustRightInd w:val="0"/>
        <w:spacing w:after="120" w:line="240" w:lineRule="auto"/>
        <w:ind w:left="567" w:hanging="567"/>
        <w:jc w:val="both"/>
        <w:rPr>
          <w:rFonts w:cstheme="minorHAnsi"/>
        </w:rPr>
      </w:pPr>
      <w:r w:rsidRPr="00EC7111">
        <w:rPr>
          <w:rFonts w:cstheme="minorHAnsi"/>
        </w:rPr>
        <w:t>Ris.</w:t>
      </w:r>
      <w:r w:rsidR="00BD33C6">
        <w:rPr>
          <w:rFonts w:cstheme="minorHAnsi"/>
        </w:rPr>
        <w:t>4</w:t>
      </w:r>
      <w:r w:rsidR="00A5336E">
        <w:rPr>
          <w:rFonts w:cstheme="minorHAnsi"/>
        </w:rPr>
        <w:t>2</w:t>
      </w:r>
      <w:r w:rsidRPr="00EC7111">
        <w:rPr>
          <w:rFonts w:cstheme="minorHAnsi"/>
        </w:rPr>
        <w:t>.</w:t>
      </w:r>
      <w:r w:rsidRPr="004A7A7C">
        <w:rPr>
          <w:rFonts w:cstheme="minorHAnsi"/>
        </w:rPr>
        <w:t xml:space="preserve"> Dobre T., Parvulescu O. C., Sanchez-Marcano J., </w:t>
      </w:r>
      <w:r w:rsidRPr="004A7A7C">
        <w:rPr>
          <w:rFonts w:cstheme="minorHAnsi"/>
          <w:b/>
        </w:rPr>
        <w:t>Stoica A.</w:t>
      </w:r>
      <w:r w:rsidRPr="004A7A7C">
        <w:rPr>
          <w:rFonts w:cstheme="minorHAnsi"/>
        </w:rPr>
        <w:t xml:space="preserve">, Stroescu M., Iavorschi G., Characterization of gas permeation through stretched polyisoprene membranes, </w:t>
      </w:r>
      <w:r w:rsidRPr="004A7A7C">
        <w:rPr>
          <w:rFonts w:cstheme="minorHAnsi"/>
          <w:b/>
          <w:i/>
        </w:rPr>
        <w:t xml:space="preserve">Separation and Purification Technology, </w:t>
      </w:r>
      <w:r w:rsidRPr="004A7A7C">
        <w:rPr>
          <w:rFonts w:cstheme="minorHAnsi"/>
          <w:b/>
        </w:rPr>
        <w:t>82, (2011)</w:t>
      </w:r>
      <w:r w:rsidRPr="004A7A7C">
        <w:rPr>
          <w:rFonts w:cstheme="minorHAnsi"/>
          <w:b/>
          <w:color w:val="000000"/>
        </w:rPr>
        <w:t xml:space="preserve"> 202-209; </w:t>
      </w:r>
      <w:r w:rsidRPr="004A7A7C">
        <w:rPr>
          <w:rFonts w:cstheme="minorHAnsi"/>
        </w:rPr>
        <w:t xml:space="preserve">DOI: 10.1016/j.seppur.2011.09.019; </w:t>
      </w:r>
      <w:r w:rsidR="00DC7867" w:rsidRPr="004A7A7C">
        <w:rPr>
          <w:rFonts w:cstheme="minorHAnsi"/>
        </w:rPr>
        <w:t>(</w:t>
      </w:r>
      <w:r w:rsidRPr="004A7A7C">
        <w:rPr>
          <w:rFonts w:cstheme="minorHAnsi"/>
        </w:rPr>
        <w:t>FI=</w:t>
      </w:r>
      <w:r w:rsidR="00DC7867" w:rsidRPr="004A7A7C">
        <w:rPr>
          <w:rFonts w:cstheme="minorHAnsi"/>
        </w:rPr>
        <w:t>3,299)</w:t>
      </w:r>
      <w:r w:rsidRPr="004A7A7C">
        <w:rPr>
          <w:rFonts w:cstheme="minorHAnsi"/>
        </w:rPr>
        <w:t>.</w:t>
      </w:r>
    </w:p>
    <w:p w:rsidR="00F4486C" w:rsidRPr="00EC7111" w:rsidRDefault="00387742" w:rsidP="0039644D">
      <w:pPr>
        <w:spacing w:after="120" w:line="240" w:lineRule="auto"/>
        <w:ind w:left="567" w:hanging="567"/>
        <w:jc w:val="both"/>
        <w:rPr>
          <w:rFonts w:cstheme="minorHAnsi"/>
        </w:rPr>
      </w:pPr>
      <w:r w:rsidRPr="00EC7111">
        <w:rPr>
          <w:rFonts w:cstheme="minorHAnsi"/>
        </w:rPr>
        <w:t>Ris.</w:t>
      </w:r>
      <w:r w:rsidR="00BD33C6">
        <w:rPr>
          <w:rFonts w:cstheme="minorHAnsi"/>
        </w:rPr>
        <w:t>4</w:t>
      </w:r>
      <w:r w:rsidR="00A5336E">
        <w:rPr>
          <w:rFonts w:cstheme="minorHAnsi"/>
        </w:rPr>
        <w:t>3</w:t>
      </w:r>
      <w:r w:rsidR="00F4486C" w:rsidRPr="00EC7111">
        <w:rPr>
          <w:rFonts w:cstheme="minorHAnsi"/>
        </w:rPr>
        <w:t xml:space="preserve">. </w:t>
      </w:r>
      <w:r w:rsidR="00E44D93" w:rsidRPr="00EC7111">
        <w:rPr>
          <w:rFonts w:cstheme="minorHAnsi"/>
          <w:color w:val="000000"/>
        </w:rPr>
        <w:t>Chiciudean</w:t>
      </w:r>
      <w:r w:rsidR="00F4486C" w:rsidRPr="00EC7111">
        <w:rPr>
          <w:rFonts w:cstheme="minorHAnsi"/>
          <w:color w:val="000000"/>
        </w:rPr>
        <w:t xml:space="preserve"> T. G., </w:t>
      </w:r>
      <w:r w:rsidR="00E44D93" w:rsidRPr="00EC7111">
        <w:rPr>
          <w:rFonts w:cstheme="minorHAnsi"/>
          <w:b/>
          <w:color w:val="000000"/>
        </w:rPr>
        <w:t>Stoica</w:t>
      </w:r>
      <w:r w:rsidR="00F4486C" w:rsidRPr="00EC7111">
        <w:rPr>
          <w:rFonts w:cstheme="minorHAnsi"/>
          <w:b/>
          <w:color w:val="000000"/>
        </w:rPr>
        <w:t xml:space="preserve"> A</w:t>
      </w:r>
      <w:r w:rsidR="00E44D93" w:rsidRPr="00EC7111">
        <w:rPr>
          <w:rFonts w:cstheme="minorHAnsi"/>
          <w:color w:val="000000"/>
        </w:rPr>
        <w:t>., Dobre</w:t>
      </w:r>
      <w:r w:rsidR="00F4486C" w:rsidRPr="00EC7111">
        <w:rPr>
          <w:rFonts w:cstheme="minorHAnsi"/>
          <w:color w:val="000000"/>
        </w:rPr>
        <w:t xml:space="preserve"> T., van Tooren M., High-strength epoxy bacterial cellulose based composites, </w:t>
      </w:r>
      <w:r w:rsidR="00F4486C" w:rsidRPr="00EC7111">
        <w:rPr>
          <w:rFonts w:cstheme="minorHAnsi"/>
          <w:b/>
          <w:i/>
          <w:color w:val="000000"/>
        </w:rPr>
        <w:t>Materiale plastice</w:t>
      </w:r>
      <w:r w:rsidR="00907347">
        <w:rPr>
          <w:rFonts w:cstheme="minorHAnsi"/>
          <w:b/>
          <w:color w:val="000000"/>
        </w:rPr>
        <w:t>, 48</w:t>
      </w:r>
      <w:r w:rsidR="00F4486C" w:rsidRPr="00EC7111">
        <w:rPr>
          <w:rFonts w:cstheme="minorHAnsi"/>
          <w:b/>
          <w:color w:val="000000"/>
        </w:rPr>
        <w:t>(2), (2011), 159-163</w:t>
      </w:r>
      <w:r w:rsidR="00F4486C" w:rsidRPr="00EC7111">
        <w:rPr>
          <w:rFonts w:cstheme="minorHAnsi"/>
          <w:color w:val="000000"/>
        </w:rPr>
        <w:t>;</w:t>
      </w:r>
      <w:r w:rsidR="00F4486C" w:rsidRPr="00EC7111">
        <w:rPr>
          <w:rFonts w:cstheme="minorHAnsi"/>
        </w:rPr>
        <w:t xml:space="preserve"> ISSN: 0025-5289</w:t>
      </w:r>
      <w:r w:rsidR="00F4486C" w:rsidRPr="00EC7111">
        <w:rPr>
          <w:rFonts w:cstheme="minorHAnsi"/>
          <w:b/>
        </w:rPr>
        <w:t xml:space="preserve">; </w:t>
      </w:r>
      <w:r w:rsidR="00F4486C" w:rsidRPr="00EC7111">
        <w:rPr>
          <w:rFonts w:cstheme="minorHAnsi"/>
        </w:rPr>
        <w:t>(FI=0</w:t>
      </w:r>
      <w:r w:rsidR="00DC7867" w:rsidRPr="00EC7111">
        <w:rPr>
          <w:rFonts w:cstheme="minorHAnsi"/>
        </w:rPr>
        <w:t>,903</w:t>
      </w:r>
      <w:r w:rsidR="00F4486C" w:rsidRPr="00EC7111">
        <w:rPr>
          <w:rFonts w:cstheme="minorHAnsi"/>
        </w:rPr>
        <w:t>).</w:t>
      </w:r>
    </w:p>
    <w:p w:rsidR="00F4486C" w:rsidRPr="00EC7111" w:rsidRDefault="00387742" w:rsidP="0039644D">
      <w:pPr>
        <w:spacing w:after="120" w:line="240" w:lineRule="auto"/>
        <w:ind w:left="567" w:hanging="567"/>
        <w:jc w:val="both"/>
        <w:rPr>
          <w:rFonts w:cstheme="minorHAnsi"/>
        </w:rPr>
      </w:pPr>
      <w:r w:rsidRPr="00EC7111">
        <w:rPr>
          <w:rFonts w:cstheme="minorHAnsi"/>
        </w:rPr>
        <w:lastRenderedPageBreak/>
        <w:t>Ris.</w:t>
      </w:r>
      <w:r w:rsidR="00BD33C6">
        <w:rPr>
          <w:rFonts w:cstheme="minorHAnsi"/>
        </w:rPr>
        <w:t>4</w:t>
      </w:r>
      <w:r w:rsidR="00A5336E">
        <w:rPr>
          <w:rFonts w:cstheme="minorHAnsi"/>
        </w:rPr>
        <w:t>4</w:t>
      </w:r>
      <w:r w:rsidR="00F4486C" w:rsidRPr="00EC7111">
        <w:rPr>
          <w:rFonts w:cstheme="minorHAnsi"/>
        </w:rPr>
        <w:t>.</w:t>
      </w:r>
      <w:r w:rsidR="00D76E3B">
        <w:rPr>
          <w:rFonts w:cstheme="minorHAnsi"/>
        </w:rPr>
        <w:t xml:space="preserve"> </w:t>
      </w:r>
      <w:r w:rsidR="00F4486C" w:rsidRPr="00EC7111">
        <w:rPr>
          <w:rFonts w:cstheme="minorHAnsi"/>
          <w:color w:val="000000"/>
        </w:rPr>
        <w:t xml:space="preserve">Sturzoiu A., Stroescu M., </w:t>
      </w:r>
      <w:r w:rsidR="00F4486C" w:rsidRPr="00EC7111">
        <w:rPr>
          <w:rFonts w:cstheme="minorHAnsi"/>
          <w:b/>
          <w:color w:val="000000"/>
        </w:rPr>
        <w:t>Stoica-Guzun A</w:t>
      </w:r>
      <w:r w:rsidR="00F4486C" w:rsidRPr="00EC7111">
        <w:rPr>
          <w:rFonts w:cstheme="minorHAnsi"/>
          <w:color w:val="000000"/>
        </w:rPr>
        <w:t xml:space="preserve">., Dobre T., Empirical models applied for kinetics extraction of β-carotene from </w:t>
      </w:r>
      <w:r w:rsidR="00F4486C" w:rsidRPr="00EC7111">
        <w:rPr>
          <w:rFonts w:cstheme="minorHAnsi"/>
          <w:i/>
          <w:color w:val="000000"/>
        </w:rPr>
        <w:t xml:space="preserve">Rosa canina, </w:t>
      </w:r>
      <w:r w:rsidR="00F4486C" w:rsidRPr="00EC7111">
        <w:rPr>
          <w:rFonts w:cstheme="minorHAnsi"/>
          <w:b/>
          <w:i/>
          <w:color w:val="000000"/>
        </w:rPr>
        <w:t>Revista de chimie</w:t>
      </w:r>
      <w:r w:rsidR="00F4486C" w:rsidRPr="00EC7111">
        <w:rPr>
          <w:rFonts w:cstheme="minorHAnsi"/>
          <w:b/>
          <w:color w:val="000000"/>
        </w:rPr>
        <w:t>, 62(3), (2011), 344-348</w:t>
      </w:r>
      <w:r w:rsidR="00F4486C" w:rsidRPr="00EC7111">
        <w:rPr>
          <w:rFonts w:cstheme="minorHAnsi"/>
          <w:color w:val="000000"/>
        </w:rPr>
        <w:t>;</w:t>
      </w:r>
      <w:r w:rsidR="00F4486C" w:rsidRPr="00EC7111">
        <w:rPr>
          <w:rFonts w:cstheme="minorHAnsi"/>
        </w:rPr>
        <w:t xml:space="preserve"> ISSN 0034-7752</w:t>
      </w:r>
      <w:r w:rsidR="00F4486C" w:rsidRPr="00EC7111">
        <w:rPr>
          <w:rFonts w:cstheme="minorHAnsi"/>
          <w:lang w:val="it-IT"/>
        </w:rPr>
        <w:t xml:space="preserve"> (</w:t>
      </w:r>
      <w:r w:rsidR="00C074F7" w:rsidRPr="00EC7111">
        <w:rPr>
          <w:rFonts w:cstheme="minorHAnsi"/>
        </w:rPr>
        <w:t>FI=0,956</w:t>
      </w:r>
      <w:r w:rsidR="00F4486C" w:rsidRPr="00EC7111">
        <w:rPr>
          <w:rFonts w:cstheme="minorHAnsi"/>
          <w:lang w:val="it-IT"/>
        </w:rPr>
        <w:t xml:space="preserve">). </w:t>
      </w:r>
    </w:p>
    <w:p w:rsidR="00F4486C" w:rsidRPr="00EC7111" w:rsidRDefault="00387742" w:rsidP="0039644D">
      <w:pPr>
        <w:spacing w:after="120" w:line="240" w:lineRule="auto"/>
        <w:ind w:left="567" w:hanging="567"/>
        <w:jc w:val="both"/>
        <w:rPr>
          <w:rFonts w:cstheme="minorHAnsi"/>
        </w:rPr>
      </w:pPr>
      <w:r w:rsidRPr="00EC7111">
        <w:rPr>
          <w:rFonts w:cstheme="minorHAnsi"/>
        </w:rPr>
        <w:t>Ris.</w:t>
      </w:r>
      <w:r w:rsidR="00BD33C6">
        <w:rPr>
          <w:rFonts w:cstheme="minorHAnsi"/>
        </w:rPr>
        <w:t>4</w:t>
      </w:r>
      <w:r w:rsidR="00A5336E">
        <w:rPr>
          <w:rFonts w:cstheme="minorHAnsi"/>
        </w:rPr>
        <w:t>5</w:t>
      </w:r>
      <w:r w:rsidR="00F4486C" w:rsidRPr="00EC7111">
        <w:rPr>
          <w:rFonts w:cstheme="minorHAnsi"/>
        </w:rPr>
        <w:t xml:space="preserve">. </w:t>
      </w:r>
      <w:r w:rsidR="00F4486C" w:rsidRPr="00EC7111">
        <w:rPr>
          <w:rFonts w:cstheme="minorHAnsi"/>
          <w:color w:val="000000"/>
        </w:rPr>
        <w:t xml:space="preserve">Ene M. D., Jipa I., Maria Ghe., </w:t>
      </w:r>
      <w:r w:rsidR="00F4486C" w:rsidRPr="00EC7111">
        <w:rPr>
          <w:rFonts w:cstheme="minorHAnsi"/>
          <w:b/>
          <w:color w:val="000000"/>
        </w:rPr>
        <w:t>Stoica-Guzun A</w:t>
      </w:r>
      <w:r w:rsidR="00F4486C" w:rsidRPr="00EC7111">
        <w:rPr>
          <w:rFonts w:cstheme="minorHAnsi"/>
          <w:color w:val="000000"/>
        </w:rPr>
        <w:t xml:space="preserve">., Stroescu M., Quick Procedure to Evaluate the Oxygen Mass Transfer Resistance in Aerated Laboratory-scale Bioreactors, </w:t>
      </w:r>
      <w:r w:rsidR="00F4486C" w:rsidRPr="00EC7111">
        <w:rPr>
          <w:rFonts w:cstheme="minorHAnsi"/>
          <w:b/>
          <w:i/>
          <w:color w:val="000000"/>
        </w:rPr>
        <w:t>Revista de chimie</w:t>
      </w:r>
      <w:r w:rsidR="00907347">
        <w:rPr>
          <w:rFonts w:cstheme="minorHAnsi"/>
          <w:b/>
          <w:color w:val="000000"/>
        </w:rPr>
        <w:t xml:space="preserve">, 62(2), (2011), </w:t>
      </w:r>
      <w:r w:rsidR="00F4486C" w:rsidRPr="00EC7111">
        <w:rPr>
          <w:rFonts w:cstheme="minorHAnsi"/>
          <w:b/>
          <w:color w:val="000000"/>
        </w:rPr>
        <w:t xml:space="preserve">227-232; </w:t>
      </w:r>
      <w:r w:rsidR="00F4486C" w:rsidRPr="00EC7111">
        <w:rPr>
          <w:rFonts w:cstheme="minorHAnsi"/>
        </w:rPr>
        <w:t>ISSN 0034-7752</w:t>
      </w:r>
      <w:r w:rsidR="00F4486C" w:rsidRPr="00EC7111">
        <w:rPr>
          <w:rFonts w:cstheme="minorHAnsi"/>
          <w:lang w:val="it-IT"/>
        </w:rPr>
        <w:t xml:space="preserve"> (FI=0</w:t>
      </w:r>
      <w:r w:rsidR="00DC7867" w:rsidRPr="00EC7111">
        <w:rPr>
          <w:rFonts w:cstheme="minorHAnsi"/>
          <w:lang w:val="it-IT"/>
        </w:rPr>
        <w:t>,956</w:t>
      </w:r>
      <w:r w:rsidR="00F4486C" w:rsidRPr="00EC7111">
        <w:rPr>
          <w:rFonts w:cstheme="minorHAnsi"/>
          <w:lang w:val="it-IT"/>
        </w:rPr>
        <w:t>).</w:t>
      </w:r>
    </w:p>
    <w:p w:rsidR="00F4486C" w:rsidRPr="004A7A7C" w:rsidRDefault="00387742" w:rsidP="0039644D">
      <w:pPr>
        <w:spacing w:after="120" w:line="240" w:lineRule="auto"/>
        <w:ind w:left="567" w:hanging="567"/>
        <w:jc w:val="both"/>
        <w:rPr>
          <w:rFonts w:cstheme="minorHAnsi"/>
        </w:rPr>
      </w:pPr>
      <w:r w:rsidRPr="00EC7111">
        <w:rPr>
          <w:rFonts w:cstheme="minorHAnsi"/>
        </w:rPr>
        <w:t>Ris.</w:t>
      </w:r>
      <w:r w:rsidR="00BD33C6">
        <w:rPr>
          <w:rFonts w:cstheme="minorHAnsi"/>
        </w:rPr>
        <w:t>4</w:t>
      </w:r>
      <w:r w:rsidR="00A5336E">
        <w:rPr>
          <w:rFonts w:cstheme="minorHAnsi"/>
        </w:rPr>
        <w:t>6</w:t>
      </w:r>
      <w:r w:rsidR="00F4486C" w:rsidRPr="00EC7111">
        <w:rPr>
          <w:rFonts w:cstheme="minorHAnsi"/>
        </w:rPr>
        <w:t>.</w:t>
      </w:r>
      <w:r w:rsidR="00F4486C" w:rsidRPr="004A7A7C">
        <w:rPr>
          <w:rFonts w:cstheme="minorHAnsi"/>
          <w:b/>
          <w:color w:val="000000"/>
        </w:rPr>
        <w:t>Stoica-Guzun A.,</w:t>
      </w:r>
      <w:r w:rsidR="00F4486C" w:rsidRPr="004A7A7C">
        <w:rPr>
          <w:rFonts w:cstheme="minorHAnsi"/>
          <w:color w:val="000000"/>
        </w:rPr>
        <w:t xml:space="preserve">  Jecu L., Gheorghe A., Raut I., Stroescu M., Ghiurea M., Danila M., Jipa I., Fruth V., Biodegradation of Poly(vinyl alcohol) and Bacterial Cellulose Composites by </w:t>
      </w:r>
      <w:r w:rsidR="00F4486C" w:rsidRPr="004A7A7C">
        <w:rPr>
          <w:rFonts w:cstheme="minorHAnsi"/>
          <w:i/>
          <w:color w:val="000000"/>
        </w:rPr>
        <w:t>Aspergillus niger</w:t>
      </w:r>
      <w:r w:rsidR="00F4486C" w:rsidRPr="004A7A7C">
        <w:rPr>
          <w:rFonts w:cstheme="minorHAnsi"/>
          <w:color w:val="000000"/>
        </w:rPr>
        <w:t xml:space="preserve">, </w:t>
      </w:r>
      <w:r w:rsidR="00F4486C" w:rsidRPr="004A7A7C">
        <w:rPr>
          <w:rFonts w:cstheme="minorHAnsi"/>
          <w:b/>
          <w:i/>
          <w:color w:val="000000"/>
        </w:rPr>
        <w:t>Journal of Polymers and the Environment</w:t>
      </w:r>
      <w:r w:rsidR="00F4486C" w:rsidRPr="004A7A7C">
        <w:rPr>
          <w:rFonts w:cstheme="minorHAnsi"/>
          <w:color w:val="000000"/>
        </w:rPr>
        <w:t xml:space="preserve">, </w:t>
      </w:r>
      <w:r w:rsidR="00D76E3B">
        <w:rPr>
          <w:rFonts w:cstheme="minorHAnsi"/>
          <w:b/>
          <w:color w:val="000000"/>
        </w:rPr>
        <w:t>19</w:t>
      </w:r>
      <w:r w:rsidR="00F4486C" w:rsidRPr="004A7A7C">
        <w:rPr>
          <w:rFonts w:cstheme="minorHAnsi"/>
          <w:b/>
          <w:color w:val="000000"/>
        </w:rPr>
        <w:t>(1), (2011), 69-7</w:t>
      </w:r>
      <w:r w:rsidR="007B26BB" w:rsidRPr="004A7A7C">
        <w:rPr>
          <w:rFonts w:cstheme="minorHAnsi"/>
          <w:b/>
          <w:color w:val="000000"/>
        </w:rPr>
        <w:t>9</w:t>
      </w:r>
      <w:r w:rsidR="00F4486C" w:rsidRPr="004A7A7C">
        <w:rPr>
          <w:rFonts w:cstheme="minorHAnsi"/>
          <w:b/>
          <w:color w:val="000000"/>
        </w:rPr>
        <w:t>;</w:t>
      </w:r>
      <w:r w:rsidR="00F4486C" w:rsidRPr="004A7A7C">
        <w:rPr>
          <w:rFonts w:cstheme="minorHAnsi"/>
        </w:rPr>
        <w:t xml:space="preserve"> DOI: 10.1007/s10924-010-0257-1</w:t>
      </w:r>
      <w:r w:rsidR="00D76E3B">
        <w:rPr>
          <w:rFonts w:cstheme="minorHAnsi"/>
        </w:rPr>
        <w:t>;</w:t>
      </w:r>
      <w:r w:rsidR="00F4486C" w:rsidRPr="004A7A7C">
        <w:rPr>
          <w:rFonts w:cstheme="minorHAnsi"/>
        </w:rPr>
        <w:t xml:space="preserve"> (FI=</w:t>
      </w:r>
      <w:r w:rsidR="00DC7867" w:rsidRPr="004A7A7C">
        <w:rPr>
          <w:rStyle w:val="value"/>
          <w:rFonts w:cstheme="minorHAnsi"/>
        </w:rPr>
        <w:t>1,969</w:t>
      </w:r>
      <w:r w:rsidR="00F4486C" w:rsidRPr="004A7A7C">
        <w:rPr>
          <w:rFonts w:cstheme="minorHAnsi"/>
        </w:rPr>
        <w:t>).</w:t>
      </w:r>
    </w:p>
    <w:p w:rsidR="00907347" w:rsidRDefault="005C01C6" w:rsidP="00907347">
      <w:pPr>
        <w:spacing w:after="120" w:line="240" w:lineRule="auto"/>
        <w:ind w:left="567" w:hanging="567"/>
        <w:jc w:val="both"/>
        <w:rPr>
          <w:rFonts w:cstheme="minorHAnsi"/>
          <w:b/>
        </w:rPr>
      </w:pPr>
      <w:r w:rsidRPr="00EC7111">
        <w:rPr>
          <w:rFonts w:cstheme="minorHAnsi"/>
        </w:rPr>
        <w:t>Ris.</w:t>
      </w:r>
      <w:r w:rsidR="00BD33C6">
        <w:rPr>
          <w:rFonts w:cstheme="minorHAnsi"/>
        </w:rPr>
        <w:t>4</w:t>
      </w:r>
      <w:r w:rsidR="00A5336E">
        <w:rPr>
          <w:rFonts w:cstheme="minorHAnsi"/>
        </w:rPr>
        <w:t>7</w:t>
      </w:r>
      <w:r w:rsidRPr="00EC7111">
        <w:rPr>
          <w:rFonts w:cstheme="minorHAnsi"/>
        </w:rPr>
        <w:t>.</w:t>
      </w:r>
      <w:r w:rsidRPr="004A7A7C">
        <w:rPr>
          <w:rFonts w:cstheme="minorHAnsi"/>
        </w:rPr>
        <w:t xml:space="preserve"> Dobre T., Parvulescu O. C.</w:t>
      </w:r>
      <w:r w:rsidRPr="004A7A7C">
        <w:rPr>
          <w:rFonts w:cstheme="minorHAnsi"/>
          <w:b/>
        </w:rPr>
        <w:t>, Stoica A.</w:t>
      </w:r>
      <w:r w:rsidRPr="004A7A7C">
        <w:rPr>
          <w:rFonts w:cstheme="minorHAnsi"/>
        </w:rPr>
        <w:t xml:space="preserve">, Iavorschi G., Characterization of cooling systems based on heat pipe principle to control operation temperature of high-tech electronic components; </w:t>
      </w:r>
      <w:r w:rsidRPr="004A7A7C">
        <w:rPr>
          <w:rFonts w:cstheme="minorHAnsi"/>
          <w:b/>
          <w:i/>
          <w:color w:val="000000"/>
        </w:rPr>
        <w:t>Applied Thermal Engineering</w:t>
      </w:r>
      <w:r w:rsidR="00D76E3B">
        <w:rPr>
          <w:rFonts w:cstheme="minorHAnsi"/>
          <w:b/>
        </w:rPr>
        <w:t>, 30</w:t>
      </w:r>
      <w:r w:rsidRPr="004A7A7C">
        <w:rPr>
          <w:rFonts w:cstheme="minorHAnsi"/>
          <w:b/>
        </w:rPr>
        <w:t>(16), (2010), 2435-2441</w:t>
      </w:r>
      <w:r w:rsidR="00D76E3B">
        <w:rPr>
          <w:rFonts w:cstheme="minorHAnsi"/>
          <w:b/>
        </w:rPr>
        <w:t>;</w:t>
      </w:r>
      <w:r w:rsidRPr="004A7A7C">
        <w:rPr>
          <w:rFonts w:cstheme="minorHAnsi"/>
          <w:b/>
        </w:rPr>
        <w:t xml:space="preserve"> </w:t>
      </w:r>
    </w:p>
    <w:p w:rsidR="005C01C6" w:rsidRPr="00907347" w:rsidRDefault="005C01C6" w:rsidP="00907347">
      <w:pPr>
        <w:spacing w:after="120" w:line="240" w:lineRule="auto"/>
        <w:ind w:left="567" w:firstLine="141"/>
        <w:jc w:val="both"/>
        <w:rPr>
          <w:rFonts w:cstheme="minorHAnsi"/>
          <w:b/>
        </w:rPr>
      </w:pPr>
      <w:r w:rsidRPr="004A7A7C">
        <w:rPr>
          <w:rStyle w:val="scdddoi"/>
          <w:rFonts w:cstheme="minorHAnsi"/>
        </w:rPr>
        <w:t xml:space="preserve">DOI: 10.1016/j.applthermaleng.2010.06.014; </w:t>
      </w:r>
      <w:r w:rsidR="00C074F7" w:rsidRPr="004A7A7C">
        <w:rPr>
          <w:rStyle w:val="scdddoi"/>
          <w:rFonts w:cstheme="minorHAnsi"/>
        </w:rPr>
        <w:t>(</w:t>
      </w:r>
      <w:r w:rsidRPr="004A7A7C">
        <w:rPr>
          <w:rStyle w:val="scdddoi"/>
          <w:rFonts w:cstheme="minorHAnsi"/>
        </w:rPr>
        <w:t>FI=</w:t>
      </w:r>
      <w:r w:rsidR="00DC7867" w:rsidRPr="004A7A7C">
        <w:rPr>
          <w:rFonts w:cstheme="minorHAnsi"/>
        </w:rPr>
        <w:t>3,043</w:t>
      </w:r>
      <w:r w:rsidR="00C074F7" w:rsidRPr="004A7A7C">
        <w:rPr>
          <w:rFonts w:cstheme="minorHAnsi"/>
        </w:rPr>
        <w:t>)</w:t>
      </w:r>
      <w:r w:rsidRPr="004A7A7C">
        <w:rPr>
          <w:rFonts w:cstheme="minorHAnsi"/>
        </w:rPr>
        <w:t>.</w:t>
      </w:r>
    </w:p>
    <w:p w:rsidR="00F4486C" w:rsidRPr="00EC7111" w:rsidRDefault="00387742" w:rsidP="0039644D">
      <w:pPr>
        <w:spacing w:after="120" w:line="240" w:lineRule="auto"/>
        <w:ind w:left="567" w:hanging="567"/>
        <w:jc w:val="both"/>
        <w:rPr>
          <w:rFonts w:cstheme="minorHAnsi"/>
        </w:rPr>
      </w:pPr>
      <w:r w:rsidRPr="00EC7111">
        <w:rPr>
          <w:rFonts w:cstheme="minorHAnsi"/>
        </w:rPr>
        <w:t>Ris.</w:t>
      </w:r>
      <w:r w:rsidR="00BD33C6">
        <w:rPr>
          <w:rFonts w:cstheme="minorHAnsi"/>
        </w:rPr>
        <w:t>4</w:t>
      </w:r>
      <w:r w:rsidR="00A5336E">
        <w:rPr>
          <w:rFonts w:cstheme="minorHAnsi"/>
        </w:rPr>
        <w:t>8</w:t>
      </w:r>
      <w:r w:rsidR="00F4486C" w:rsidRPr="00EC7111">
        <w:rPr>
          <w:rFonts w:cstheme="minorHAnsi"/>
        </w:rPr>
        <w:t xml:space="preserve">. Tache F., </w:t>
      </w:r>
      <w:r w:rsidR="00F4486C" w:rsidRPr="00EC7111">
        <w:rPr>
          <w:rFonts w:cstheme="minorHAnsi"/>
          <w:b/>
        </w:rPr>
        <w:t>Stoica A.,</w:t>
      </w:r>
      <w:r w:rsidR="00F4486C" w:rsidRPr="00EC7111">
        <w:rPr>
          <w:rFonts w:cstheme="minorHAnsi"/>
        </w:rPr>
        <w:t xml:space="preserve"> Stroescu M., Dobre T., Reokinetic investigation on CFRAl matrix, </w:t>
      </w:r>
      <w:r w:rsidR="00F4486C" w:rsidRPr="00EC7111">
        <w:rPr>
          <w:rFonts w:cstheme="minorHAnsi"/>
          <w:b/>
          <w:i/>
        </w:rPr>
        <w:t>Materiale Plastice</w:t>
      </w:r>
      <w:r w:rsidR="000119AE" w:rsidRPr="00EC7111">
        <w:rPr>
          <w:rFonts w:cstheme="minorHAnsi"/>
          <w:b/>
          <w:i/>
        </w:rPr>
        <w:t xml:space="preserve">, </w:t>
      </w:r>
      <w:r w:rsidR="00F4486C" w:rsidRPr="00EC7111">
        <w:rPr>
          <w:rFonts w:cstheme="minorHAnsi"/>
          <w:b/>
        </w:rPr>
        <w:t>47(1), (2010), 16-23</w:t>
      </w:r>
      <w:r w:rsidR="00F4486C" w:rsidRPr="00EC7111">
        <w:rPr>
          <w:rFonts w:cstheme="minorHAnsi"/>
        </w:rPr>
        <w:t>; ISSN: 0025-5289</w:t>
      </w:r>
      <w:r w:rsidR="00F4486C" w:rsidRPr="00EC7111">
        <w:rPr>
          <w:rFonts w:cstheme="minorHAnsi"/>
          <w:b/>
        </w:rPr>
        <w:t xml:space="preserve">; </w:t>
      </w:r>
      <w:r w:rsidR="00F4486C" w:rsidRPr="00EC7111">
        <w:rPr>
          <w:rFonts w:cstheme="minorHAnsi"/>
        </w:rPr>
        <w:t>(FI=</w:t>
      </w:r>
      <w:r w:rsidR="00DC7867" w:rsidRPr="00EC7111">
        <w:rPr>
          <w:rFonts w:cstheme="minorHAnsi"/>
        </w:rPr>
        <w:t>0,903</w:t>
      </w:r>
      <w:r w:rsidR="00F4486C" w:rsidRPr="00EC7111">
        <w:rPr>
          <w:rFonts w:cstheme="minorHAnsi"/>
        </w:rPr>
        <w:t>).</w:t>
      </w:r>
    </w:p>
    <w:p w:rsidR="00F4486C" w:rsidRPr="00EC7111" w:rsidRDefault="00387742" w:rsidP="0039644D">
      <w:pPr>
        <w:spacing w:after="120" w:line="240" w:lineRule="auto"/>
        <w:ind w:left="567" w:hanging="567"/>
        <w:jc w:val="both"/>
        <w:rPr>
          <w:rFonts w:cstheme="minorHAnsi"/>
        </w:rPr>
      </w:pPr>
      <w:r w:rsidRPr="00EC7111">
        <w:rPr>
          <w:rFonts w:cstheme="minorHAnsi"/>
        </w:rPr>
        <w:t>Ris.</w:t>
      </w:r>
      <w:r w:rsidR="009B299B" w:rsidRPr="00EC7111">
        <w:rPr>
          <w:rFonts w:cstheme="minorHAnsi"/>
        </w:rPr>
        <w:t>4</w:t>
      </w:r>
      <w:r w:rsidR="00A5336E">
        <w:rPr>
          <w:rFonts w:cstheme="minorHAnsi"/>
        </w:rPr>
        <w:t>9</w:t>
      </w:r>
      <w:r w:rsidR="00F4486C" w:rsidRPr="00EC7111">
        <w:rPr>
          <w:rFonts w:cstheme="minorHAnsi"/>
        </w:rPr>
        <w:t xml:space="preserve">. Ciumpiliac S., Stroescu M., </w:t>
      </w:r>
      <w:r w:rsidR="00F4486C" w:rsidRPr="00EC7111">
        <w:rPr>
          <w:rFonts w:cstheme="minorHAnsi"/>
          <w:b/>
        </w:rPr>
        <w:t>Stoica-Guzun A</w:t>
      </w:r>
      <w:r w:rsidR="00F4486C" w:rsidRPr="00EC7111">
        <w:rPr>
          <w:rFonts w:cstheme="minorHAnsi"/>
        </w:rPr>
        <w:t xml:space="preserve">., Dobre L., Dobre T., Sturzoiu A., Antimicrobial Agar Particles for Food Preservation, </w:t>
      </w:r>
      <w:r w:rsidR="00F4486C" w:rsidRPr="00EC7111">
        <w:rPr>
          <w:rFonts w:cstheme="minorHAnsi"/>
          <w:b/>
          <w:i/>
        </w:rPr>
        <w:t>Revista de chimie,</w:t>
      </w:r>
      <w:r w:rsidR="00D76E3B">
        <w:rPr>
          <w:rFonts w:cstheme="minorHAnsi"/>
          <w:b/>
        </w:rPr>
        <w:t xml:space="preserve"> 61</w:t>
      </w:r>
      <w:r w:rsidR="00F4486C" w:rsidRPr="00EC7111">
        <w:rPr>
          <w:rFonts w:cstheme="minorHAnsi"/>
          <w:b/>
        </w:rPr>
        <w:t>(11), (2010), 1076-1079</w:t>
      </w:r>
      <w:r w:rsidR="00D76E3B">
        <w:rPr>
          <w:rFonts w:cstheme="minorHAnsi"/>
          <w:b/>
        </w:rPr>
        <w:t>;</w:t>
      </w:r>
      <w:r w:rsidR="00F4486C" w:rsidRPr="00EC7111">
        <w:rPr>
          <w:rFonts w:cstheme="minorHAnsi"/>
          <w:lang w:val="it-IT"/>
        </w:rPr>
        <w:t xml:space="preserve"> </w:t>
      </w:r>
      <w:r w:rsidR="00D76E3B" w:rsidRPr="00EC7111">
        <w:rPr>
          <w:rFonts w:cstheme="minorHAnsi"/>
        </w:rPr>
        <w:t>ISSN 0034-7752</w:t>
      </w:r>
      <w:r w:rsidR="00D76E3B">
        <w:rPr>
          <w:rFonts w:cstheme="minorHAnsi"/>
        </w:rPr>
        <w:t>;</w:t>
      </w:r>
      <w:r w:rsidR="00D76E3B" w:rsidRPr="00EC7111">
        <w:rPr>
          <w:rFonts w:cstheme="minorHAnsi"/>
          <w:lang w:val="it-IT"/>
        </w:rPr>
        <w:t xml:space="preserve"> </w:t>
      </w:r>
      <w:r w:rsidR="00F4486C" w:rsidRPr="00EC7111">
        <w:rPr>
          <w:rFonts w:cstheme="minorHAnsi"/>
          <w:lang w:val="it-IT"/>
        </w:rPr>
        <w:t>(</w:t>
      </w:r>
      <w:r w:rsidR="00C074F7" w:rsidRPr="00EC7111">
        <w:rPr>
          <w:rFonts w:cstheme="minorHAnsi"/>
        </w:rPr>
        <w:t>FI=0,956</w:t>
      </w:r>
      <w:r w:rsidR="00F4486C" w:rsidRPr="00EC7111">
        <w:rPr>
          <w:rFonts w:cstheme="minorHAnsi"/>
          <w:lang w:val="it-IT"/>
        </w:rPr>
        <w:t xml:space="preserve">). </w:t>
      </w:r>
    </w:p>
    <w:p w:rsidR="00F4486C" w:rsidRPr="00EC7111" w:rsidRDefault="00387742" w:rsidP="0039644D">
      <w:pPr>
        <w:spacing w:after="120" w:line="240" w:lineRule="auto"/>
        <w:ind w:left="567" w:hanging="567"/>
        <w:jc w:val="both"/>
        <w:rPr>
          <w:rFonts w:cstheme="minorHAnsi"/>
        </w:rPr>
      </w:pPr>
      <w:r w:rsidRPr="00EC7111">
        <w:rPr>
          <w:rFonts w:cstheme="minorHAnsi"/>
        </w:rPr>
        <w:t>Ris.</w:t>
      </w:r>
      <w:r w:rsidR="00A5336E">
        <w:rPr>
          <w:rFonts w:cstheme="minorHAnsi"/>
        </w:rPr>
        <w:t>50</w:t>
      </w:r>
      <w:r w:rsidR="00F4486C" w:rsidRPr="00EC7111">
        <w:rPr>
          <w:rFonts w:cstheme="minorHAnsi"/>
        </w:rPr>
        <w:t xml:space="preserve">. Dobre T., Parvulescu O. C, </w:t>
      </w:r>
      <w:r w:rsidR="00F4486C" w:rsidRPr="00EC7111">
        <w:rPr>
          <w:rFonts w:cstheme="minorHAnsi"/>
          <w:b/>
        </w:rPr>
        <w:t>Stoica A</w:t>
      </w:r>
      <w:r w:rsidR="00F4486C" w:rsidRPr="00EC7111">
        <w:rPr>
          <w:rFonts w:cstheme="minorHAnsi"/>
        </w:rPr>
        <w:t xml:space="preserve">., Stroescu M., Experimental investigation and modelling of inulin and glycyrrhizin extraction, </w:t>
      </w:r>
      <w:r w:rsidR="00F4486C" w:rsidRPr="00EC7111">
        <w:rPr>
          <w:rFonts w:cstheme="minorHAnsi"/>
          <w:b/>
          <w:i/>
        </w:rPr>
        <w:t>Revista de chimie</w:t>
      </w:r>
      <w:r w:rsidR="00D76E3B">
        <w:rPr>
          <w:rFonts w:cstheme="minorHAnsi"/>
          <w:b/>
        </w:rPr>
        <w:t>, 61</w:t>
      </w:r>
      <w:r w:rsidR="00F4486C" w:rsidRPr="00EC7111">
        <w:rPr>
          <w:rFonts w:cstheme="minorHAnsi"/>
          <w:b/>
        </w:rPr>
        <w:t xml:space="preserve">(1), (2010), 82-86; </w:t>
      </w:r>
      <w:r w:rsidR="00F4486C" w:rsidRPr="00EC7111">
        <w:rPr>
          <w:rFonts w:cstheme="minorHAnsi"/>
        </w:rPr>
        <w:t>ISSN 0034-7752</w:t>
      </w:r>
      <w:r w:rsidR="00D76E3B">
        <w:rPr>
          <w:rFonts w:cstheme="minorHAnsi"/>
        </w:rPr>
        <w:t>;</w:t>
      </w:r>
      <w:r w:rsidR="00F4486C" w:rsidRPr="00EC7111">
        <w:rPr>
          <w:rFonts w:cstheme="minorHAnsi"/>
          <w:lang w:val="it-IT"/>
        </w:rPr>
        <w:t xml:space="preserve"> (FI=0</w:t>
      </w:r>
      <w:r w:rsidR="00DC7867" w:rsidRPr="00EC7111">
        <w:rPr>
          <w:rFonts w:cstheme="minorHAnsi"/>
          <w:lang w:val="it-IT"/>
        </w:rPr>
        <w:t>,956</w:t>
      </w:r>
      <w:r w:rsidR="00F4486C" w:rsidRPr="00EC7111">
        <w:rPr>
          <w:rFonts w:cstheme="minorHAnsi"/>
          <w:lang w:val="it-IT"/>
        </w:rPr>
        <w:t xml:space="preserve">). </w:t>
      </w:r>
    </w:p>
    <w:p w:rsidR="00F4486C" w:rsidRPr="004A7A7C" w:rsidRDefault="00387742" w:rsidP="0039644D">
      <w:pPr>
        <w:spacing w:after="120" w:line="240" w:lineRule="auto"/>
        <w:ind w:left="567" w:hanging="567"/>
        <w:jc w:val="both"/>
        <w:rPr>
          <w:rFonts w:cstheme="minorHAnsi"/>
          <w:lang w:val="it-IT"/>
        </w:rPr>
      </w:pPr>
      <w:r w:rsidRPr="00EC7111">
        <w:rPr>
          <w:rFonts w:cstheme="minorHAnsi"/>
        </w:rPr>
        <w:t>Ris.</w:t>
      </w:r>
      <w:r w:rsidR="00BD33C6">
        <w:rPr>
          <w:rFonts w:cstheme="minorHAnsi"/>
        </w:rPr>
        <w:t>5</w:t>
      </w:r>
      <w:r w:rsidR="00A5336E">
        <w:rPr>
          <w:rFonts w:cstheme="minorHAnsi"/>
        </w:rPr>
        <w:t>1</w:t>
      </w:r>
      <w:r w:rsidR="00F4486C" w:rsidRPr="00EC7111">
        <w:rPr>
          <w:rFonts w:cstheme="minorHAnsi"/>
        </w:rPr>
        <w:t>.</w:t>
      </w:r>
      <w:r w:rsidR="00F4486C" w:rsidRPr="004A7A7C">
        <w:rPr>
          <w:rFonts w:cstheme="minorHAnsi"/>
        </w:rPr>
        <w:t xml:space="preserve"> Gheorghe A., </w:t>
      </w:r>
      <w:r w:rsidR="00F4486C" w:rsidRPr="004A7A7C">
        <w:rPr>
          <w:rFonts w:cstheme="minorHAnsi"/>
          <w:b/>
        </w:rPr>
        <w:t>Stoica-Guzun A</w:t>
      </w:r>
      <w:r w:rsidR="00F4486C" w:rsidRPr="004A7A7C">
        <w:rPr>
          <w:rFonts w:cstheme="minorHAnsi"/>
        </w:rPr>
        <w:t xml:space="preserve">., Stroescu M., Jecu L., Dobre T., Epure G., </w:t>
      </w:r>
      <w:r w:rsidR="00F4486C" w:rsidRPr="004A7A7C">
        <w:rPr>
          <w:rFonts w:cstheme="minorHAnsi"/>
          <w:bCs/>
        </w:rPr>
        <w:t xml:space="preserve">Emulsion Liquid Membranes to Remove Volatile OrganicCompounds from Surface and Underground Waters, </w:t>
      </w:r>
      <w:r w:rsidR="00F4486C" w:rsidRPr="004A7A7C">
        <w:rPr>
          <w:rFonts w:cstheme="minorHAnsi"/>
        </w:rPr>
        <w:t xml:space="preserve">Amalia Gheorghe, </w:t>
      </w:r>
      <w:r w:rsidR="00F4486C" w:rsidRPr="004A7A7C">
        <w:rPr>
          <w:rFonts w:cstheme="minorHAnsi"/>
          <w:b/>
          <w:i/>
        </w:rPr>
        <w:t>Revista de chimie</w:t>
      </w:r>
      <w:r w:rsidR="00D76E3B">
        <w:rPr>
          <w:rFonts w:cstheme="minorHAnsi"/>
          <w:b/>
        </w:rPr>
        <w:t>, 60</w:t>
      </w:r>
      <w:r w:rsidR="00F4486C" w:rsidRPr="004A7A7C">
        <w:rPr>
          <w:rFonts w:cstheme="minorHAnsi"/>
          <w:b/>
        </w:rPr>
        <w:t>(1), (2009), 55-58</w:t>
      </w:r>
      <w:r w:rsidR="00F4486C" w:rsidRPr="004A7A7C">
        <w:rPr>
          <w:rFonts w:cstheme="minorHAnsi"/>
        </w:rPr>
        <w:t>; ISSN 0034-7752</w:t>
      </w:r>
      <w:r w:rsidR="00D76E3B">
        <w:rPr>
          <w:rFonts w:cstheme="minorHAnsi"/>
        </w:rPr>
        <w:t>;</w:t>
      </w:r>
      <w:r w:rsidR="00F4486C" w:rsidRPr="004A7A7C">
        <w:rPr>
          <w:rFonts w:cstheme="minorHAnsi"/>
          <w:lang w:val="it-IT"/>
        </w:rPr>
        <w:t xml:space="preserve"> (</w:t>
      </w:r>
      <w:r w:rsidR="00C074F7" w:rsidRPr="004A7A7C">
        <w:rPr>
          <w:rFonts w:cstheme="minorHAnsi"/>
        </w:rPr>
        <w:t>FI=0,956</w:t>
      </w:r>
      <w:r w:rsidR="00F4486C" w:rsidRPr="004A7A7C">
        <w:rPr>
          <w:rFonts w:cstheme="minorHAnsi"/>
          <w:lang w:val="it-IT"/>
        </w:rPr>
        <w:t xml:space="preserve">). </w:t>
      </w:r>
    </w:p>
    <w:p w:rsidR="00CB7E41" w:rsidRPr="00EC7111" w:rsidRDefault="00CB7E41" w:rsidP="0039644D">
      <w:pPr>
        <w:spacing w:after="120" w:line="240" w:lineRule="auto"/>
        <w:ind w:left="567" w:hanging="567"/>
        <w:jc w:val="both"/>
        <w:rPr>
          <w:rFonts w:cstheme="minorHAnsi"/>
        </w:rPr>
      </w:pPr>
      <w:r w:rsidRPr="00EC7111">
        <w:rPr>
          <w:rFonts w:cstheme="minorHAnsi"/>
          <w:lang w:val="it-IT"/>
        </w:rPr>
        <w:t>Ris.</w:t>
      </w:r>
      <w:r w:rsidR="00BD33C6">
        <w:rPr>
          <w:rFonts w:cstheme="minorHAnsi"/>
          <w:lang w:val="it-IT"/>
        </w:rPr>
        <w:t>5</w:t>
      </w:r>
      <w:r w:rsidR="00A5336E">
        <w:rPr>
          <w:rFonts w:cstheme="minorHAnsi"/>
          <w:lang w:val="it-IT"/>
        </w:rPr>
        <w:t>2</w:t>
      </w:r>
      <w:r w:rsidRPr="00EC7111">
        <w:rPr>
          <w:rFonts w:cstheme="minorHAnsi"/>
          <w:lang w:val="it-IT"/>
        </w:rPr>
        <w:t>.</w:t>
      </w:r>
      <w:r w:rsidR="00D76E3B">
        <w:rPr>
          <w:rFonts w:cstheme="minorHAnsi"/>
          <w:lang w:val="it-IT"/>
        </w:rPr>
        <w:t xml:space="preserve"> </w:t>
      </w:r>
      <w:r w:rsidRPr="00EC7111">
        <w:rPr>
          <w:rFonts w:cstheme="minorHAnsi"/>
          <w:lang w:val="it-IT"/>
        </w:rPr>
        <w:t xml:space="preserve">Jipa, I., Dobre T., Stroescu M., </w:t>
      </w:r>
      <w:r w:rsidRPr="00EC7111">
        <w:rPr>
          <w:rFonts w:cstheme="minorHAnsi"/>
          <w:b/>
          <w:lang w:val="it-IT"/>
        </w:rPr>
        <w:t>Stoica A</w:t>
      </w:r>
      <w:r w:rsidRPr="00EC7111">
        <w:rPr>
          <w:rFonts w:cstheme="minorHAnsi"/>
          <w:lang w:val="it-IT"/>
        </w:rPr>
        <w:t xml:space="preserve">., Actic Acid Extraction from Fermmentation Broth Experimental and Modelling Studies, </w:t>
      </w:r>
      <w:r w:rsidRPr="00EC7111">
        <w:rPr>
          <w:rFonts w:cstheme="minorHAnsi"/>
          <w:b/>
          <w:i/>
          <w:lang w:val="it-IT"/>
        </w:rPr>
        <w:t>Revista de chimie</w:t>
      </w:r>
      <w:r w:rsidR="00D76E3B">
        <w:rPr>
          <w:rFonts w:cstheme="minorHAnsi"/>
          <w:b/>
          <w:lang w:val="it-IT"/>
        </w:rPr>
        <w:t>, 60</w:t>
      </w:r>
      <w:r w:rsidRPr="00EC7111">
        <w:rPr>
          <w:rFonts w:cstheme="minorHAnsi"/>
          <w:b/>
          <w:lang w:val="it-IT"/>
        </w:rPr>
        <w:t>(10), (2009), 1084-1089</w:t>
      </w:r>
      <w:r w:rsidRPr="00EC7111">
        <w:rPr>
          <w:rFonts w:cstheme="minorHAnsi"/>
          <w:lang w:val="it-IT"/>
        </w:rPr>
        <w:t>; ISSN 0034-7752</w:t>
      </w:r>
      <w:r w:rsidR="00D76E3B">
        <w:rPr>
          <w:rFonts w:cstheme="minorHAnsi"/>
          <w:lang w:val="it-IT"/>
        </w:rPr>
        <w:t>;</w:t>
      </w:r>
      <w:r w:rsidRPr="00EC7111">
        <w:rPr>
          <w:rFonts w:cstheme="minorHAnsi"/>
          <w:lang w:val="it-IT"/>
        </w:rPr>
        <w:t xml:space="preserve"> (</w:t>
      </w:r>
      <w:r w:rsidR="00C074F7" w:rsidRPr="00EC7111">
        <w:rPr>
          <w:rFonts w:cstheme="minorHAnsi"/>
        </w:rPr>
        <w:t>FI=0,956</w:t>
      </w:r>
      <w:r w:rsidRPr="00EC7111">
        <w:rPr>
          <w:rFonts w:cstheme="minorHAnsi"/>
          <w:lang w:val="it-IT"/>
        </w:rPr>
        <w:t>)</w:t>
      </w:r>
      <w:r w:rsidR="00DE2421" w:rsidRPr="00EC7111">
        <w:rPr>
          <w:rFonts w:cstheme="minorHAnsi"/>
          <w:lang w:val="it-IT"/>
        </w:rPr>
        <w:t>.</w:t>
      </w:r>
    </w:p>
    <w:p w:rsidR="00F4486C" w:rsidRPr="004A7A7C" w:rsidRDefault="00387742" w:rsidP="0039644D">
      <w:pPr>
        <w:spacing w:after="120" w:line="240" w:lineRule="auto"/>
        <w:ind w:left="567" w:hanging="567"/>
        <w:jc w:val="both"/>
        <w:rPr>
          <w:rFonts w:cstheme="minorHAnsi"/>
        </w:rPr>
      </w:pPr>
      <w:r w:rsidRPr="00EC7111">
        <w:rPr>
          <w:rFonts w:cstheme="minorHAnsi"/>
        </w:rPr>
        <w:t>Ris.</w:t>
      </w:r>
      <w:r w:rsidR="00BD33C6">
        <w:rPr>
          <w:rFonts w:cstheme="minorHAnsi"/>
        </w:rPr>
        <w:t>5</w:t>
      </w:r>
      <w:r w:rsidR="00A5336E">
        <w:rPr>
          <w:rFonts w:cstheme="minorHAnsi"/>
        </w:rPr>
        <w:t>3</w:t>
      </w:r>
      <w:r w:rsidR="00F4486C" w:rsidRPr="00EC7111">
        <w:rPr>
          <w:rFonts w:cstheme="minorHAnsi"/>
        </w:rPr>
        <w:t>.</w:t>
      </w:r>
      <w:r w:rsidR="00F4486C" w:rsidRPr="004A7A7C">
        <w:rPr>
          <w:rFonts w:cstheme="minorHAnsi"/>
        </w:rPr>
        <w:t xml:space="preserve"> Dobre T., </w:t>
      </w:r>
      <w:r w:rsidR="00F4486C" w:rsidRPr="004A7A7C">
        <w:rPr>
          <w:rFonts w:cstheme="minorHAnsi"/>
          <w:b/>
        </w:rPr>
        <w:t>Stoica A.,</w:t>
      </w:r>
      <w:r w:rsidR="00F4486C" w:rsidRPr="004A7A7C">
        <w:rPr>
          <w:rFonts w:cstheme="minorHAnsi"/>
        </w:rPr>
        <w:t xml:space="preserve"> Parvulescu O., Stroescu M., Iavorschi G., Factors influence on bacterial cellulose growth in static reactors, </w:t>
      </w:r>
      <w:r w:rsidR="00F4486C" w:rsidRPr="004A7A7C">
        <w:rPr>
          <w:rFonts w:cstheme="minorHAnsi"/>
          <w:b/>
          <w:i/>
        </w:rPr>
        <w:t>Revista de chimie,</w:t>
      </w:r>
      <w:r w:rsidR="00907347">
        <w:rPr>
          <w:rFonts w:cstheme="minorHAnsi"/>
          <w:b/>
        </w:rPr>
        <w:t xml:space="preserve"> 59</w:t>
      </w:r>
      <w:r w:rsidR="00F4486C" w:rsidRPr="004A7A7C">
        <w:rPr>
          <w:rFonts w:cstheme="minorHAnsi"/>
          <w:b/>
        </w:rPr>
        <w:t>(5), (2008), 591-594</w:t>
      </w:r>
      <w:r w:rsidR="00F4486C" w:rsidRPr="004A7A7C">
        <w:rPr>
          <w:rFonts w:cstheme="minorHAnsi"/>
        </w:rPr>
        <w:t>; ISSN 0034-7752</w:t>
      </w:r>
      <w:r w:rsidR="00F4486C" w:rsidRPr="004A7A7C">
        <w:rPr>
          <w:rFonts w:cstheme="minorHAnsi"/>
          <w:lang w:val="it-IT"/>
        </w:rPr>
        <w:t xml:space="preserve"> (</w:t>
      </w:r>
      <w:r w:rsidR="00C074F7" w:rsidRPr="004A7A7C">
        <w:rPr>
          <w:rFonts w:cstheme="minorHAnsi"/>
        </w:rPr>
        <w:t>FI=0,956</w:t>
      </w:r>
      <w:r w:rsidR="00F4486C" w:rsidRPr="004A7A7C">
        <w:rPr>
          <w:rFonts w:cstheme="minorHAnsi"/>
          <w:lang w:val="it-IT"/>
        </w:rPr>
        <w:t xml:space="preserve">). </w:t>
      </w:r>
    </w:p>
    <w:p w:rsidR="00F4486C" w:rsidRDefault="00387742" w:rsidP="0039644D">
      <w:pPr>
        <w:spacing w:after="120" w:line="240" w:lineRule="auto"/>
        <w:ind w:left="567" w:hanging="567"/>
        <w:jc w:val="both"/>
        <w:rPr>
          <w:rFonts w:cstheme="minorHAnsi"/>
          <w:lang w:val="it-IT"/>
        </w:rPr>
      </w:pPr>
      <w:r w:rsidRPr="00EC7111">
        <w:rPr>
          <w:rFonts w:cstheme="minorHAnsi"/>
        </w:rPr>
        <w:t>Ris.</w:t>
      </w:r>
      <w:r w:rsidR="00BD33C6">
        <w:rPr>
          <w:rFonts w:cstheme="minorHAnsi"/>
        </w:rPr>
        <w:t>5</w:t>
      </w:r>
      <w:r w:rsidR="00A5336E">
        <w:rPr>
          <w:rFonts w:cstheme="minorHAnsi"/>
        </w:rPr>
        <w:t>4</w:t>
      </w:r>
      <w:r w:rsidR="00F4486C" w:rsidRPr="00EC7111">
        <w:rPr>
          <w:rFonts w:cstheme="minorHAnsi"/>
        </w:rPr>
        <w:t xml:space="preserve">. Dobre T., Sandu I., Stroescu M., </w:t>
      </w:r>
      <w:r w:rsidR="00F4486C" w:rsidRPr="00EC7111">
        <w:rPr>
          <w:rFonts w:cstheme="minorHAnsi"/>
          <w:b/>
        </w:rPr>
        <w:t xml:space="preserve">Stoica A., </w:t>
      </w:r>
      <w:r w:rsidR="00F4486C" w:rsidRPr="00EC7111">
        <w:rPr>
          <w:rFonts w:cstheme="minorHAnsi"/>
        </w:rPr>
        <w:t xml:space="preserve">Modeling of acetic acid biosynthesis at low acid concentration, </w:t>
      </w:r>
      <w:r w:rsidR="00F4486C" w:rsidRPr="00EC7111">
        <w:rPr>
          <w:rFonts w:cstheme="minorHAnsi"/>
          <w:b/>
          <w:i/>
        </w:rPr>
        <w:t>Revista de chimie</w:t>
      </w:r>
      <w:r w:rsidR="00907347">
        <w:rPr>
          <w:rFonts w:cstheme="minorHAnsi"/>
          <w:b/>
        </w:rPr>
        <w:t>, 58</w:t>
      </w:r>
      <w:r w:rsidR="00F4486C" w:rsidRPr="00EC7111">
        <w:rPr>
          <w:rFonts w:cstheme="minorHAnsi"/>
          <w:b/>
        </w:rPr>
        <w:t>(2), (2007), 251-253</w:t>
      </w:r>
      <w:r w:rsidR="00F4486C" w:rsidRPr="00EC7111">
        <w:rPr>
          <w:rFonts w:cstheme="minorHAnsi"/>
        </w:rPr>
        <w:t>; ISSN 0034-7752</w:t>
      </w:r>
      <w:r w:rsidR="00D76E3B">
        <w:rPr>
          <w:rFonts w:cstheme="minorHAnsi"/>
        </w:rPr>
        <w:t>;</w:t>
      </w:r>
      <w:r w:rsidR="00F4486C" w:rsidRPr="00EC7111">
        <w:rPr>
          <w:rFonts w:cstheme="minorHAnsi"/>
          <w:lang w:val="it-IT"/>
        </w:rPr>
        <w:t xml:space="preserve"> (FI=0</w:t>
      </w:r>
      <w:r w:rsidR="00DC7867" w:rsidRPr="00EC7111">
        <w:rPr>
          <w:rFonts w:cstheme="minorHAnsi"/>
          <w:lang w:val="it-IT"/>
        </w:rPr>
        <w:t>,956</w:t>
      </w:r>
      <w:r w:rsidR="00F4486C" w:rsidRPr="00EC7111">
        <w:rPr>
          <w:rFonts w:cstheme="minorHAnsi"/>
          <w:lang w:val="it-IT"/>
        </w:rPr>
        <w:t xml:space="preserve">). </w:t>
      </w:r>
    </w:p>
    <w:p w:rsidR="00A50781" w:rsidRDefault="00A50781" w:rsidP="0039644D">
      <w:pPr>
        <w:spacing w:after="120" w:line="240" w:lineRule="auto"/>
        <w:ind w:left="567" w:hanging="567"/>
        <w:jc w:val="both"/>
        <w:rPr>
          <w:rFonts w:cstheme="minorHAnsi"/>
          <w:lang w:val="it-IT"/>
        </w:rPr>
      </w:pPr>
    </w:p>
    <w:p w:rsidR="00A50781" w:rsidRDefault="00A50781" w:rsidP="0039644D">
      <w:pPr>
        <w:spacing w:after="120" w:line="240" w:lineRule="auto"/>
        <w:ind w:left="567" w:hanging="567"/>
        <w:jc w:val="both"/>
        <w:rPr>
          <w:rFonts w:cstheme="minorHAnsi"/>
          <w:lang w:val="it-IT"/>
        </w:rPr>
      </w:pPr>
      <w:r>
        <w:rPr>
          <w:rFonts w:cstheme="minorHAnsi"/>
          <w:lang w:val="it-IT"/>
        </w:rPr>
        <w:tab/>
      </w:r>
      <w:r>
        <w:rPr>
          <w:rFonts w:cstheme="minorHAnsi"/>
          <w:lang w:val="it-IT"/>
        </w:rPr>
        <w:tab/>
      </w:r>
      <w:r>
        <w:rPr>
          <w:rFonts w:cstheme="minorHAnsi"/>
          <w:lang w:val="it-IT"/>
        </w:rPr>
        <w:tab/>
      </w:r>
      <w:r>
        <w:rPr>
          <w:rFonts w:cstheme="minorHAnsi"/>
          <w:lang w:val="it-IT"/>
        </w:rPr>
        <w:tab/>
      </w:r>
      <w:r>
        <w:rPr>
          <w:rFonts w:cstheme="minorHAnsi"/>
          <w:lang w:val="it-IT"/>
        </w:rPr>
        <w:tab/>
      </w:r>
      <w:r>
        <w:rPr>
          <w:rFonts w:cstheme="minorHAnsi"/>
          <w:lang w:val="it-IT"/>
        </w:rPr>
        <w:tab/>
      </w:r>
      <w:r>
        <w:rPr>
          <w:rFonts w:cstheme="minorHAnsi"/>
          <w:lang w:val="it-IT"/>
        </w:rPr>
        <w:tab/>
      </w:r>
      <w:r>
        <w:rPr>
          <w:rFonts w:cstheme="minorHAnsi"/>
          <w:lang w:val="it-IT"/>
        </w:rPr>
        <w:tab/>
      </w:r>
      <w:r>
        <w:rPr>
          <w:rFonts w:cstheme="minorHAnsi"/>
          <w:lang w:val="it-IT"/>
        </w:rPr>
        <w:tab/>
      </w:r>
      <w:r>
        <w:rPr>
          <w:rFonts w:cstheme="minorHAnsi"/>
          <w:lang w:val="it-IT"/>
        </w:rPr>
        <w:tab/>
      </w:r>
      <w:r>
        <w:rPr>
          <w:rFonts w:cstheme="minorHAnsi"/>
          <w:lang w:val="it-IT"/>
        </w:rPr>
        <w:tab/>
      </w:r>
      <w:r>
        <w:rPr>
          <w:rFonts w:cstheme="minorHAnsi"/>
          <w:lang w:val="it-IT"/>
        </w:rPr>
        <w:tab/>
      </w:r>
    </w:p>
    <w:p w:rsidR="00A50781" w:rsidRPr="00EC7111" w:rsidRDefault="00A50781" w:rsidP="0039644D">
      <w:pPr>
        <w:spacing w:after="120" w:line="240" w:lineRule="auto"/>
        <w:ind w:left="567" w:hanging="567"/>
        <w:jc w:val="both"/>
        <w:rPr>
          <w:rFonts w:cstheme="minorHAnsi"/>
        </w:rPr>
      </w:pPr>
    </w:p>
    <w:p w:rsidR="00F4486C" w:rsidRPr="004A7A7C" w:rsidRDefault="00387742" w:rsidP="0039644D">
      <w:pPr>
        <w:spacing w:after="120" w:line="240" w:lineRule="auto"/>
        <w:ind w:left="567" w:hanging="567"/>
        <w:jc w:val="both"/>
        <w:rPr>
          <w:rFonts w:cstheme="minorHAnsi"/>
        </w:rPr>
      </w:pPr>
      <w:r w:rsidRPr="00EC7111">
        <w:rPr>
          <w:rFonts w:cstheme="minorHAnsi"/>
        </w:rPr>
        <w:t>Ris.</w:t>
      </w:r>
      <w:r w:rsidR="00BD33C6">
        <w:rPr>
          <w:rFonts w:cstheme="minorHAnsi"/>
        </w:rPr>
        <w:t>5</w:t>
      </w:r>
      <w:r w:rsidR="00A5336E">
        <w:rPr>
          <w:rFonts w:cstheme="minorHAnsi"/>
        </w:rPr>
        <w:t>5</w:t>
      </w:r>
      <w:r w:rsidR="00F4486C" w:rsidRPr="00EC7111">
        <w:rPr>
          <w:rFonts w:cstheme="minorHAnsi"/>
        </w:rPr>
        <w:t>.</w:t>
      </w:r>
      <w:r w:rsidR="00D76E3B">
        <w:rPr>
          <w:rFonts w:cstheme="minorHAnsi"/>
        </w:rPr>
        <w:t xml:space="preserve"> </w:t>
      </w:r>
      <w:r w:rsidR="00F4486C" w:rsidRPr="004A7A7C">
        <w:rPr>
          <w:rFonts w:cstheme="minorHAnsi"/>
          <w:b/>
        </w:rPr>
        <w:t>Guzun Stoica A</w:t>
      </w:r>
      <w:r w:rsidR="00F4486C" w:rsidRPr="004A7A7C">
        <w:rPr>
          <w:rFonts w:cstheme="minorHAnsi"/>
        </w:rPr>
        <w:t xml:space="preserve">., Stroescu M., Tache F., Zaharescu T., Grosu E., Effect of electron beam irradation on bacterial cellulose membranes used as transdermal drug delivery systems, </w:t>
      </w:r>
      <w:r w:rsidR="00F4486C" w:rsidRPr="004A7A7C">
        <w:rPr>
          <w:rFonts w:cstheme="minorHAnsi"/>
          <w:b/>
          <w:i/>
        </w:rPr>
        <w:t>Nuclear Instruments and Methods in Physical Research</w:t>
      </w:r>
      <w:r w:rsidR="00F4486C" w:rsidRPr="004A7A7C">
        <w:rPr>
          <w:rFonts w:cstheme="minorHAnsi"/>
          <w:b/>
        </w:rPr>
        <w:t xml:space="preserve"> B, 265(1), (2007), 434-438</w:t>
      </w:r>
      <w:r w:rsidR="00F4486C" w:rsidRPr="004A7A7C">
        <w:rPr>
          <w:rFonts w:cstheme="minorHAnsi"/>
        </w:rPr>
        <w:t>; DOI: 10.1016/j.nimb.2007.09.036</w:t>
      </w:r>
      <w:r w:rsidR="00D76E3B">
        <w:rPr>
          <w:rFonts w:cstheme="minorHAnsi"/>
        </w:rPr>
        <w:t>;</w:t>
      </w:r>
      <w:r w:rsidR="00F4486C" w:rsidRPr="004A7A7C">
        <w:rPr>
          <w:rFonts w:cstheme="minorHAnsi"/>
        </w:rPr>
        <w:t xml:space="preserve"> (FI=1</w:t>
      </w:r>
      <w:r w:rsidR="00DC7867" w:rsidRPr="004A7A7C">
        <w:rPr>
          <w:rFonts w:cstheme="minorHAnsi"/>
        </w:rPr>
        <w:t>,389</w:t>
      </w:r>
      <w:r w:rsidR="00F4486C" w:rsidRPr="004A7A7C">
        <w:rPr>
          <w:rFonts w:cstheme="minorHAnsi"/>
        </w:rPr>
        <w:t>).</w:t>
      </w:r>
    </w:p>
    <w:p w:rsidR="00F4486C" w:rsidRPr="004A7A7C" w:rsidRDefault="00387742" w:rsidP="0039644D">
      <w:pPr>
        <w:spacing w:after="120" w:line="240" w:lineRule="auto"/>
        <w:ind w:left="567" w:hanging="567"/>
        <w:jc w:val="both"/>
        <w:rPr>
          <w:rFonts w:cstheme="minorHAnsi"/>
        </w:rPr>
      </w:pPr>
      <w:r w:rsidRPr="00EC7111">
        <w:rPr>
          <w:rFonts w:cstheme="minorHAnsi"/>
        </w:rPr>
        <w:t>Ris.</w:t>
      </w:r>
      <w:r w:rsidR="00BD33C6">
        <w:rPr>
          <w:rFonts w:cstheme="minorHAnsi"/>
        </w:rPr>
        <w:t>5</w:t>
      </w:r>
      <w:r w:rsidR="00A5336E">
        <w:rPr>
          <w:rFonts w:cstheme="minorHAnsi"/>
        </w:rPr>
        <w:t>6</w:t>
      </w:r>
      <w:r w:rsidR="00F4486C" w:rsidRPr="00EC7111">
        <w:rPr>
          <w:rFonts w:cstheme="minorHAnsi"/>
        </w:rPr>
        <w:t>.</w:t>
      </w:r>
      <w:r w:rsidR="00F4486C" w:rsidRPr="004A7A7C">
        <w:rPr>
          <w:rFonts w:cstheme="minorHAnsi"/>
        </w:rPr>
        <w:t xml:space="preserve"> Petris A., Levai M., </w:t>
      </w:r>
      <w:r w:rsidR="00F4486C" w:rsidRPr="004A7A7C">
        <w:rPr>
          <w:rFonts w:cstheme="minorHAnsi"/>
          <w:b/>
        </w:rPr>
        <w:t>Stoica A</w:t>
      </w:r>
      <w:r w:rsidR="00F4486C" w:rsidRPr="004A7A7C">
        <w:rPr>
          <w:rFonts w:cstheme="minorHAnsi"/>
        </w:rPr>
        <w:t xml:space="preserve">., Vlad V. I., Holographic interferometry using photorefractive crystals for mass transfer processes investigation, </w:t>
      </w:r>
      <w:r w:rsidR="00F4486C" w:rsidRPr="004A7A7C">
        <w:rPr>
          <w:rFonts w:cstheme="minorHAnsi"/>
          <w:b/>
          <w:i/>
        </w:rPr>
        <w:t xml:space="preserve">Journal of Optoelectronics and Advanced Materials </w:t>
      </w:r>
      <w:r w:rsidR="00F4486C" w:rsidRPr="004A7A7C">
        <w:rPr>
          <w:rFonts w:cstheme="minorHAnsi"/>
          <w:b/>
        </w:rPr>
        <w:t>6(2), (2004), 385-392</w:t>
      </w:r>
      <w:r w:rsidR="00F4486C" w:rsidRPr="004A7A7C">
        <w:rPr>
          <w:rFonts w:cstheme="minorHAnsi"/>
        </w:rPr>
        <w:t>; ISSN: PRINT: 1454 – 4164; ON-LINE: 1841 – 7132; (FI=0</w:t>
      </w:r>
      <w:r w:rsidR="00E541B7" w:rsidRPr="004A7A7C">
        <w:rPr>
          <w:rFonts w:cstheme="minorHAnsi"/>
        </w:rPr>
        <w:t>,383</w:t>
      </w:r>
      <w:r w:rsidR="00F4486C" w:rsidRPr="004A7A7C">
        <w:rPr>
          <w:rFonts w:cstheme="minorHAnsi"/>
        </w:rPr>
        <w:t>).</w:t>
      </w:r>
    </w:p>
    <w:p w:rsidR="00F4486C" w:rsidRPr="004A7A7C" w:rsidRDefault="00387742" w:rsidP="0039644D">
      <w:pPr>
        <w:spacing w:after="120" w:line="240" w:lineRule="auto"/>
        <w:ind w:left="567" w:hanging="567"/>
        <w:jc w:val="both"/>
        <w:rPr>
          <w:rFonts w:cstheme="minorHAnsi"/>
          <w:lang w:val="it-IT"/>
        </w:rPr>
      </w:pPr>
      <w:r w:rsidRPr="00EC7111">
        <w:rPr>
          <w:rFonts w:cstheme="minorHAnsi"/>
        </w:rPr>
        <w:lastRenderedPageBreak/>
        <w:t>Ris.</w:t>
      </w:r>
      <w:r w:rsidR="00BD33C6">
        <w:rPr>
          <w:rFonts w:cstheme="minorHAnsi"/>
        </w:rPr>
        <w:t>5</w:t>
      </w:r>
      <w:r w:rsidR="00A5336E">
        <w:rPr>
          <w:rFonts w:cstheme="minorHAnsi"/>
        </w:rPr>
        <w:t>7</w:t>
      </w:r>
      <w:r w:rsidR="00F4486C" w:rsidRPr="00EC7111">
        <w:rPr>
          <w:rFonts w:cstheme="minorHAnsi"/>
        </w:rPr>
        <w:t>.</w:t>
      </w:r>
      <w:r w:rsidR="00D76E3B">
        <w:rPr>
          <w:rFonts w:cstheme="minorHAnsi"/>
        </w:rPr>
        <w:t xml:space="preserve"> </w:t>
      </w:r>
      <w:r w:rsidR="00F4486C" w:rsidRPr="004A7A7C">
        <w:rPr>
          <w:rFonts w:cstheme="minorHAnsi"/>
          <w:b/>
        </w:rPr>
        <w:t>Guzun-Stoica A.</w:t>
      </w:r>
      <w:r w:rsidR="00F4486C" w:rsidRPr="004A7A7C">
        <w:rPr>
          <w:rFonts w:cstheme="minorHAnsi"/>
        </w:rPr>
        <w:t xml:space="preserve">, Gheorghe A., Jecu L., Stroescu M., Dobre T., Biosorption of heavy metals ions by </w:t>
      </w:r>
      <w:r w:rsidR="00F4486C" w:rsidRPr="004A7A7C">
        <w:rPr>
          <w:rFonts w:cstheme="minorHAnsi"/>
          <w:i/>
        </w:rPr>
        <w:t>Bacillus licheniformis</w:t>
      </w:r>
      <w:r w:rsidR="00F4486C" w:rsidRPr="004A7A7C">
        <w:rPr>
          <w:rFonts w:cstheme="minorHAnsi"/>
        </w:rPr>
        <w:t xml:space="preserve"> and </w:t>
      </w:r>
      <w:r w:rsidR="00F4486C" w:rsidRPr="004A7A7C">
        <w:rPr>
          <w:rFonts w:cstheme="minorHAnsi"/>
          <w:i/>
        </w:rPr>
        <w:t xml:space="preserve">Penicillium </w:t>
      </w:r>
      <w:r w:rsidR="00F4486C" w:rsidRPr="00D76E3B">
        <w:rPr>
          <w:rFonts w:cstheme="minorHAnsi"/>
        </w:rPr>
        <w:t>species</w:t>
      </w:r>
      <w:r w:rsidR="00F4486C" w:rsidRPr="004A7A7C">
        <w:rPr>
          <w:rFonts w:cstheme="minorHAnsi"/>
        </w:rPr>
        <w:t xml:space="preserve">, </w:t>
      </w:r>
      <w:r w:rsidR="00F4486C" w:rsidRPr="004A7A7C">
        <w:rPr>
          <w:rFonts w:cstheme="minorHAnsi"/>
          <w:b/>
          <w:i/>
        </w:rPr>
        <w:t>Revista de chimie</w:t>
      </w:r>
      <w:r w:rsidR="00F4486C" w:rsidRPr="004A7A7C">
        <w:rPr>
          <w:rFonts w:cstheme="minorHAnsi"/>
        </w:rPr>
        <w:t xml:space="preserve">, </w:t>
      </w:r>
      <w:r w:rsidR="00D76E3B">
        <w:rPr>
          <w:rFonts w:cstheme="minorHAnsi"/>
          <w:b/>
        </w:rPr>
        <w:t>55</w:t>
      </w:r>
      <w:r w:rsidR="00F4486C" w:rsidRPr="00D76E3B">
        <w:rPr>
          <w:rFonts w:cstheme="minorHAnsi"/>
          <w:b/>
        </w:rPr>
        <w:t>(7), (</w:t>
      </w:r>
      <w:r w:rsidR="00F4486C" w:rsidRPr="004A7A7C">
        <w:rPr>
          <w:rFonts w:cstheme="minorHAnsi"/>
          <w:b/>
        </w:rPr>
        <w:t xml:space="preserve">2004), </w:t>
      </w:r>
      <w:r w:rsidR="00F4486C" w:rsidRPr="00D76E3B">
        <w:rPr>
          <w:rFonts w:cstheme="minorHAnsi"/>
          <w:b/>
        </w:rPr>
        <w:t>558-560</w:t>
      </w:r>
      <w:r w:rsidR="00F4486C" w:rsidRPr="004A7A7C">
        <w:rPr>
          <w:rFonts w:cstheme="minorHAnsi"/>
        </w:rPr>
        <w:t>; ISSN 0034-7752</w:t>
      </w:r>
      <w:r w:rsidR="00D76E3B">
        <w:rPr>
          <w:rFonts w:cstheme="minorHAnsi"/>
        </w:rPr>
        <w:t>;</w:t>
      </w:r>
      <w:r w:rsidR="00F4486C" w:rsidRPr="004A7A7C">
        <w:rPr>
          <w:rFonts w:cstheme="minorHAnsi"/>
          <w:lang w:val="it-IT"/>
        </w:rPr>
        <w:t xml:space="preserve"> (</w:t>
      </w:r>
      <w:r w:rsidR="00C074F7" w:rsidRPr="004A7A7C">
        <w:rPr>
          <w:rFonts w:cstheme="minorHAnsi"/>
        </w:rPr>
        <w:t>FI=0,956</w:t>
      </w:r>
      <w:r w:rsidR="00F4486C" w:rsidRPr="004A7A7C">
        <w:rPr>
          <w:rFonts w:cstheme="minorHAnsi"/>
          <w:lang w:val="it-IT"/>
        </w:rPr>
        <w:t xml:space="preserve">). </w:t>
      </w:r>
    </w:p>
    <w:p w:rsidR="00B4421B" w:rsidRPr="00EC7111" w:rsidRDefault="00B4421B" w:rsidP="0039644D">
      <w:pPr>
        <w:spacing w:after="120" w:line="240" w:lineRule="auto"/>
        <w:ind w:left="567" w:hanging="567"/>
        <w:jc w:val="both"/>
        <w:rPr>
          <w:rFonts w:cstheme="minorHAnsi"/>
        </w:rPr>
      </w:pPr>
      <w:r w:rsidRPr="00EC7111">
        <w:rPr>
          <w:rFonts w:cstheme="minorHAnsi"/>
          <w:lang w:val="it-IT"/>
        </w:rPr>
        <w:t>Ris.</w:t>
      </w:r>
      <w:r w:rsidR="00BD33C6">
        <w:rPr>
          <w:rFonts w:cstheme="minorHAnsi"/>
          <w:lang w:val="it-IT"/>
        </w:rPr>
        <w:t>5</w:t>
      </w:r>
      <w:r w:rsidR="00A5336E">
        <w:rPr>
          <w:rFonts w:cstheme="minorHAnsi"/>
          <w:lang w:val="it-IT"/>
        </w:rPr>
        <w:t>8</w:t>
      </w:r>
      <w:r w:rsidRPr="00EC7111">
        <w:rPr>
          <w:rFonts w:cstheme="minorHAnsi"/>
          <w:lang w:val="it-IT"/>
        </w:rPr>
        <w:t>.</w:t>
      </w:r>
      <w:r w:rsidRPr="00EC7111">
        <w:rPr>
          <w:rFonts w:cstheme="minorHAnsi"/>
          <w:b/>
        </w:rPr>
        <w:t xml:space="preserve"> Guzun-Stoica A.</w:t>
      </w:r>
      <w:r w:rsidRPr="00EC7111">
        <w:rPr>
          <w:rFonts w:cstheme="minorHAnsi"/>
        </w:rPr>
        <w:t xml:space="preserve">, Kurzeluk M., Floarea O., Experimental study of Marangoni effect in a liquid-liquid system, </w:t>
      </w:r>
      <w:r w:rsidRPr="00EC7111">
        <w:rPr>
          <w:rFonts w:cstheme="minorHAnsi"/>
          <w:b/>
          <w:i/>
          <w:color w:val="000000"/>
        </w:rPr>
        <w:t xml:space="preserve">Chemical Engineering Science, </w:t>
      </w:r>
      <w:r w:rsidR="00D76E3B">
        <w:rPr>
          <w:rFonts w:cstheme="minorHAnsi"/>
          <w:b/>
        </w:rPr>
        <w:t>55</w:t>
      </w:r>
      <w:r w:rsidRPr="00EC7111">
        <w:rPr>
          <w:rFonts w:cstheme="minorHAnsi"/>
          <w:b/>
        </w:rPr>
        <w:t>(18), (2000</w:t>
      </w:r>
      <w:r w:rsidRPr="00EC7111">
        <w:rPr>
          <w:rFonts w:cstheme="minorHAnsi"/>
        </w:rPr>
        <w:t xml:space="preserve">), </w:t>
      </w:r>
      <w:r w:rsidRPr="00EC7111">
        <w:rPr>
          <w:rFonts w:cstheme="minorHAnsi"/>
          <w:b/>
        </w:rPr>
        <w:t xml:space="preserve">3813-3816; </w:t>
      </w:r>
      <w:r w:rsidRPr="00EC7111">
        <w:rPr>
          <w:rFonts w:cstheme="minorHAnsi"/>
        </w:rPr>
        <w:t xml:space="preserve">ISSN: 0009-2509; </w:t>
      </w:r>
      <w:r w:rsidRPr="00EC7111">
        <w:rPr>
          <w:rStyle w:val="scdddoi"/>
          <w:rFonts w:cstheme="minorHAnsi"/>
        </w:rPr>
        <w:t xml:space="preserve">DOI: 10.1016/S0009-2509(00)00049-X; </w:t>
      </w:r>
      <w:r w:rsidR="00C074F7" w:rsidRPr="00EC7111">
        <w:rPr>
          <w:rStyle w:val="scdddoi"/>
          <w:rFonts w:cstheme="minorHAnsi"/>
        </w:rPr>
        <w:t>(</w:t>
      </w:r>
      <w:r w:rsidRPr="00EC7111">
        <w:rPr>
          <w:rStyle w:val="scdddoi"/>
          <w:rFonts w:cstheme="minorHAnsi"/>
        </w:rPr>
        <w:t>FI=</w:t>
      </w:r>
      <w:r w:rsidRPr="00EC7111">
        <w:rPr>
          <w:rFonts w:cstheme="minorHAnsi"/>
        </w:rPr>
        <w:t>2</w:t>
      </w:r>
      <w:r w:rsidR="00E541B7" w:rsidRPr="00EC7111">
        <w:rPr>
          <w:rFonts w:cstheme="minorHAnsi"/>
        </w:rPr>
        <w:t>,75</w:t>
      </w:r>
      <w:r w:rsidR="00C074F7" w:rsidRPr="00EC7111">
        <w:rPr>
          <w:rFonts w:cstheme="minorHAnsi"/>
        </w:rPr>
        <w:t>)</w:t>
      </w:r>
      <w:r w:rsidRPr="00EC7111">
        <w:rPr>
          <w:rFonts w:cstheme="minorHAnsi"/>
        </w:rPr>
        <w:t>.</w:t>
      </w:r>
    </w:p>
    <w:p w:rsidR="00F4486C" w:rsidRPr="00EC7111" w:rsidRDefault="00387742" w:rsidP="0039644D">
      <w:pPr>
        <w:spacing w:after="120" w:line="240" w:lineRule="auto"/>
        <w:ind w:left="567" w:hanging="567"/>
        <w:jc w:val="both"/>
        <w:rPr>
          <w:rFonts w:cstheme="minorHAnsi"/>
          <w:color w:val="800000"/>
        </w:rPr>
      </w:pPr>
      <w:r w:rsidRPr="00EC7111">
        <w:rPr>
          <w:rFonts w:cstheme="minorHAnsi"/>
        </w:rPr>
        <w:t>Ris.</w:t>
      </w:r>
      <w:r w:rsidR="009B299B" w:rsidRPr="00EC7111">
        <w:rPr>
          <w:rFonts w:cstheme="minorHAnsi"/>
        </w:rPr>
        <w:t>5</w:t>
      </w:r>
      <w:r w:rsidR="00A5336E">
        <w:rPr>
          <w:rFonts w:cstheme="minorHAnsi"/>
        </w:rPr>
        <w:t>9</w:t>
      </w:r>
      <w:r w:rsidR="00F4486C" w:rsidRPr="00EC7111">
        <w:rPr>
          <w:rFonts w:cstheme="minorHAnsi"/>
        </w:rPr>
        <w:t xml:space="preserve">. Dinculescu D., </w:t>
      </w:r>
      <w:r w:rsidR="00F4486C" w:rsidRPr="00EC7111">
        <w:rPr>
          <w:rFonts w:cstheme="minorHAnsi"/>
          <w:b/>
        </w:rPr>
        <w:t>Guzun-Stoica A.</w:t>
      </w:r>
      <w:r w:rsidR="00F4486C" w:rsidRPr="00EC7111">
        <w:rPr>
          <w:rFonts w:cstheme="minorHAnsi"/>
        </w:rPr>
        <w:t xml:space="preserve">, Dobre T., Floarea O., Experimental investigation of citric acid reactive extraction with solvent recycling, </w:t>
      </w:r>
      <w:r w:rsidR="00F4486C" w:rsidRPr="00EC7111">
        <w:rPr>
          <w:rFonts w:cstheme="minorHAnsi"/>
          <w:b/>
          <w:i/>
          <w:color w:val="000000"/>
        </w:rPr>
        <w:t xml:space="preserve">Bioprocess and Biosystems Engineering, </w:t>
      </w:r>
      <w:r w:rsidR="00D76E3B">
        <w:rPr>
          <w:rFonts w:cstheme="minorHAnsi"/>
          <w:b/>
        </w:rPr>
        <w:t>22</w:t>
      </w:r>
      <w:r w:rsidR="00F4486C" w:rsidRPr="00EC7111">
        <w:rPr>
          <w:rFonts w:cstheme="minorHAnsi"/>
          <w:b/>
        </w:rPr>
        <w:t xml:space="preserve">(6), (2000), 529-531; </w:t>
      </w:r>
      <w:r w:rsidR="00F4486C" w:rsidRPr="00EC7111">
        <w:rPr>
          <w:rFonts w:cstheme="minorHAnsi"/>
        </w:rPr>
        <w:t>DOI: 10.1007/s004499900100; (FI=1</w:t>
      </w:r>
      <w:r w:rsidR="00E541B7" w:rsidRPr="00EC7111">
        <w:rPr>
          <w:rFonts w:cstheme="minorHAnsi"/>
        </w:rPr>
        <w:t>,901</w:t>
      </w:r>
      <w:r w:rsidR="00F4486C" w:rsidRPr="00EC7111">
        <w:rPr>
          <w:rFonts w:cstheme="minorHAnsi"/>
        </w:rPr>
        <w:t>).</w:t>
      </w:r>
    </w:p>
    <w:p w:rsidR="00F4486C" w:rsidRPr="00EC7111" w:rsidRDefault="00387742" w:rsidP="0039644D">
      <w:pPr>
        <w:spacing w:after="120" w:line="240" w:lineRule="auto"/>
        <w:ind w:left="567" w:hanging="567"/>
        <w:jc w:val="both"/>
        <w:rPr>
          <w:rFonts w:cstheme="minorHAnsi"/>
        </w:rPr>
      </w:pPr>
      <w:r w:rsidRPr="00EC7111">
        <w:rPr>
          <w:rFonts w:cstheme="minorHAnsi"/>
        </w:rPr>
        <w:t>Ris.</w:t>
      </w:r>
      <w:r w:rsidR="00A5336E">
        <w:rPr>
          <w:rFonts w:cstheme="minorHAnsi"/>
        </w:rPr>
        <w:t>60</w:t>
      </w:r>
      <w:r w:rsidR="00F4486C" w:rsidRPr="00EC7111">
        <w:rPr>
          <w:rFonts w:cstheme="minorHAnsi"/>
        </w:rPr>
        <w:t>.</w:t>
      </w:r>
      <w:r w:rsidR="00D76E3B">
        <w:rPr>
          <w:rFonts w:cstheme="minorHAnsi"/>
        </w:rPr>
        <w:t xml:space="preserve"> </w:t>
      </w:r>
      <w:r w:rsidR="00F4486C" w:rsidRPr="00EC7111">
        <w:rPr>
          <w:rFonts w:cstheme="minorHAnsi"/>
          <w:b/>
        </w:rPr>
        <w:t>Guzun-Stoica A.</w:t>
      </w:r>
      <w:r w:rsidR="00F4486C" w:rsidRPr="00EC7111">
        <w:rPr>
          <w:rFonts w:cstheme="minorHAnsi"/>
        </w:rPr>
        <w:t xml:space="preserve">, Stroescu M., Isopescu R., Albulescu C., Gheorghe A., Recuperarea ureei din soluţii apoase cu membrane emulsionate lichide, </w:t>
      </w:r>
      <w:r w:rsidR="00F4486C" w:rsidRPr="00EC7111">
        <w:rPr>
          <w:rFonts w:cstheme="minorHAnsi"/>
          <w:b/>
          <w:i/>
        </w:rPr>
        <w:t>Revista de chimie</w:t>
      </w:r>
      <w:r w:rsidR="00D76E3B">
        <w:rPr>
          <w:rFonts w:cstheme="minorHAnsi"/>
          <w:b/>
        </w:rPr>
        <w:t>, 51</w:t>
      </w:r>
      <w:r w:rsidR="00F4486C" w:rsidRPr="00EC7111">
        <w:rPr>
          <w:rFonts w:cstheme="minorHAnsi"/>
          <w:b/>
        </w:rPr>
        <w:t>(11), (2000), 880-885</w:t>
      </w:r>
      <w:r w:rsidR="00F4486C" w:rsidRPr="00EC7111">
        <w:rPr>
          <w:rFonts w:cstheme="minorHAnsi"/>
        </w:rPr>
        <w:t>; ISSN 0034-7752;</w:t>
      </w:r>
      <w:r w:rsidR="00D76E3B">
        <w:rPr>
          <w:rFonts w:cstheme="minorHAnsi"/>
        </w:rPr>
        <w:t xml:space="preserve"> </w:t>
      </w:r>
      <w:r w:rsidR="00F4486C" w:rsidRPr="00EC7111">
        <w:rPr>
          <w:rFonts w:cstheme="minorHAnsi"/>
          <w:lang w:val="it-IT"/>
        </w:rPr>
        <w:t>(</w:t>
      </w:r>
      <w:r w:rsidR="00C074F7" w:rsidRPr="00EC7111">
        <w:rPr>
          <w:rFonts w:cstheme="minorHAnsi"/>
        </w:rPr>
        <w:t xml:space="preserve"> FI=0,956</w:t>
      </w:r>
      <w:r w:rsidR="00F4486C" w:rsidRPr="00EC7111">
        <w:rPr>
          <w:rFonts w:cstheme="minorHAnsi"/>
          <w:lang w:val="it-IT"/>
        </w:rPr>
        <w:t>)</w:t>
      </w:r>
      <w:r w:rsidR="00F4486C" w:rsidRPr="00EC7111">
        <w:rPr>
          <w:rFonts w:cstheme="minorHAnsi"/>
        </w:rPr>
        <w:t>.</w:t>
      </w:r>
    </w:p>
    <w:p w:rsidR="00942871" w:rsidRPr="00EC7111" w:rsidRDefault="00942871" w:rsidP="0039644D">
      <w:pPr>
        <w:spacing w:after="120" w:line="240" w:lineRule="auto"/>
        <w:ind w:left="567" w:hanging="567"/>
        <w:jc w:val="both"/>
        <w:rPr>
          <w:rFonts w:cstheme="minorHAnsi"/>
        </w:rPr>
      </w:pPr>
      <w:r w:rsidRPr="00EC7111">
        <w:rPr>
          <w:rFonts w:cstheme="minorHAnsi"/>
        </w:rPr>
        <w:t>Ris.</w:t>
      </w:r>
      <w:r w:rsidR="00BD33C6">
        <w:rPr>
          <w:rFonts w:cstheme="minorHAnsi"/>
        </w:rPr>
        <w:t>6</w:t>
      </w:r>
      <w:r w:rsidR="00A5336E">
        <w:rPr>
          <w:rFonts w:cstheme="minorHAnsi"/>
        </w:rPr>
        <w:t>1</w:t>
      </w:r>
      <w:r w:rsidRPr="00EC7111">
        <w:rPr>
          <w:rFonts w:cstheme="minorHAnsi"/>
        </w:rPr>
        <w:t xml:space="preserve">. Stroescu M., </w:t>
      </w:r>
      <w:r w:rsidRPr="00EC7111">
        <w:rPr>
          <w:rFonts w:cstheme="minorHAnsi"/>
          <w:b/>
        </w:rPr>
        <w:t>Guzun-Stoica A</w:t>
      </w:r>
      <w:r w:rsidRPr="00EC7111">
        <w:rPr>
          <w:rFonts w:cstheme="minorHAnsi"/>
        </w:rPr>
        <w:t xml:space="preserve">., Floarea O., calculation of the sulphur differential extraction from volcano ores, </w:t>
      </w:r>
      <w:r w:rsidRPr="00EC7111">
        <w:rPr>
          <w:rFonts w:cstheme="minorHAnsi"/>
          <w:b/>
          <w:i/>
        </w:rPr>
        <w:t>Revista de chimie</w:t>
      </w:r>
      <w:r w:rsidRPr="00EC7111">
        <w:rPr>
          <w:rFonts w:cstheme="minorHAnsi"/>
          <w:b/>
        </w:rPr>
        <w:t>, 51(2), (2000), 127-131</w:t>
      </w:r>
      <w:r w:rsidRPr="00EC7111">
        <w:rPr>
          <w:rFonts w:cstheme="minorHAnsi"/>
        </w:rPr>
        <w:t>; ISSN 0034-7752; (</w:t>
      </w:r>
      <w:r w:rsidR="00C074F7" w:rsidRPr="00EC7111">
        <w:rPr>
          <w:rFonts w:cstheme="minorHAnsi"/>
        </w:rPr>
        <w:t>FI=0,956</w:t>
      </w:r>
      <w:r w:rsidRPr="00EC7111">
        <w:rPr>
          <w:rFonts w:cstheme="minorHAnsi"/>
        </w:rPr>
        <w:t>)</w:t>
      </w:r>
      <w:r w:rsidR="0014359B" w:rsidRPr="00EC7111">
        <w:rPr>
          <w:rFonts w:cstheme="minorHAnsi"/>
        </w:rPr>
        <w:t>.</w:t>
      </w:r>
    </w:p>
    <w:p w:rsidR="000441F9" w:rsidRPr="004A7A7C" w:rsidRDefault="000441F9" w:rsidP="0039644D">
      <w:pPr>
        <w:spacing w:after="120" w:line="240" w:lineRule="auto"/>
        <w:ind w:left="567" w:hanging="567"/>
        <w:jc w:val="both"/>
        <w:rPr>
          <w:rFonts w:cstheme="minorHAnsi"/>
        </w:rPr>
      </w:pPr>
      <w:r w:rsidRPr="00EC7111">
        <w:rPr>
          <w:rFonts w:cstheme="minorHAnsi"/>
        </w:rPr>
        <w:t>Ris</w:t>
      </w:r>
      <w:r w:rsidR="00942871" w:rsidRPr="00EC7111">
        <w:rPr>
          <w:rFonts w:cstheme="minorHAnsi"/>
        </w:rPr>
        <w:t>.</w:t>
      </w:r>
      <w:r w:rsidR="00BD33C6">
        <w:rPr>
          <w:rFonts w:cstheme="minorHAnsi"/>
        </w:rPr>
        <w:t>6</w:t>
      </w:r>
      <w:r w:rsidR="00A5336E">
        <w:rPr>
          <w:rFonts w:cstheme="minorHAnsi"/>
        </w:rPr>
        <w:t>2</w:t>
      </w:r>
      <w:r w:rsidRPr="00EC7111">
        <w:rPr>
          <w:rFonts w:cstheme="minorHAnsi"/>
        </w:rPr>
        <w:t>.</w:t>
      </w:r>
      <w:r w:rsidRPr="004A7A7C">
        <w:rPr>
          <w:rFonts w:cstheme="minorHAnsi"/>
        </w:rPr>
        <w:t xml:space="preserve"> Dobre T., </w:t>
      </w:r>
      <w:r w:rsidRPr="004A7A7C">
        <w:rPr>
          <w:rFonts w:cstheme="minorHAnsi"/>
          <w:b/>
        </w:rPr>
        <w:t>Guzun-Stoica A.</w:t>
      </w:r>
      <w:r w:rsidRPr="004A7A7C">
        <w:rPr>
          <w:rFonts w:cstheme="minorHAnsi"/>
        </w:rPr>
        <w:t xml:space="preserve">, Floarea O., Reactive extraction of phenols using sulfuric acid salts of trioctylamine, </w:t>
      </w:r>
      <w:r w:rsidRPr="004A7A7C">
        <w:rPr>
          <w:rFonts w:cstheme="minorHAnsi"/>
          <w:b/>
          <w:i/>
          <w:color w:val="000000"/>
        </w:rPr>
        <w:t>Chemical Engineering Science</w:t>
      </w:r>
      <w:r w:rsidRPr="004A7A7C">
        <w:rPr>
          <w:rFonts w:cstheme="minorHAnsi"/>
          <w:b/>
          <w:i/>
        </w:rPr>
        <w:t xml:space="preserve">, </w:t>
      </w:r>
      <w:r w:rsidRPr="004A7A7C">
        <w:rPr>
          <w:rFonts w:cstheme="minorHAnsi"/>
          <w:b/>
        </w:rPr>
        <w:t>54, (1999), 1559-1563</w:t>
      </w:r>
      <w:r w:rsidRPr="004A7A7C">
        <w:rPr>
          <w:rFonts w:cstheme="minorHAnsi"/>
          <w:i/>
        </w:rPr>
        <w:t xml:space="preserve">; </w:t>
      </w:r>
      <w:r w:rsidRPr="004A7A7C">
        <w:rPr>
          <w:rStyle w:val="scdddoi"/>
          <w:rFonts w:cstheme="minorHAnsi"/>
        </w:rPr>
        <w:t xml:space="preserve">DOI: 10.1016/S0009-2509(99)00070-6; </w:t>
      </w:r>
      <w:r w:rsidR="00C074F7" w:rsidRPr="004A7A7C">
        <w:rPr>
          <w:rStyle w:val="scdddoi"/>
          <w:rFonts w:cstheme="minorHAnsi"/>
        </w:rPr>
        <w:t>(</w:t>
      </w:r>
      <w:r w:rsidRPr="004A7A7C">
        <w:rPr>
          <w:rStyle w:val="scdddoi"/>
          <w:rFonts w:cstheme="minorHAnsi"/>
        </w:rPr>
        <w:t>FI=</w:t>
      </w:r>
      <w:r w:rsidR="00E541B7" w:rsidRPr="004A7A7C">
        <w:rPr>
          <w:rFonts w:cstheme="minorHAnsi"/>
        </w:rPr>
        <w:t>2,75</w:t>
      </w:r>
      <w:r w:rsidR="00C074F7" w:rsidRPr="004A7A7C">
        <w:rPr>
          <w:rFonts w:cstheme="minorHAnsi"/>
        </w:rPr>
        <w:t>)</w:t>
      </w:r>
      <w:r w:rsidRPr="004A7A7C">
        <w:rPr>
          <w:rFonts w:cstheme="minorHAnsi"/>
        </w:rPr>
        <w:t>.</w:t>
      </w:r>
    </w:p>
    <w:p w:rsidR="00F4486C" w:rsidRPr="00EC7111" w:rsidRDefault="00387742" w:rsidP="0039644D">
      <w:pPr>
        <w:spacing w:after="120" w:line="240" w:lineRule="auto"/>
        <w:ind w:left="567" w:hanging="567"/>
        <w:jc w:val="both"/>
        <w:rPr>
          <w:rFonts w:cstheme="minorHAnsi"/>
        </w:rPr>
      </w:pPr>
      <w:r w:rsidRPr="00EC7111">
        <w:rPr>
          <w:rFonts w:cstheme="minorHAnsi"/>
        </w:rPr>
        <w:t>Ris.</w:t>
      </w:r>
      <w:r w:rsidR="00BD33C6">
        <w:rPr>
          <w:rFonts w:cstheme="minorHAnsi"/>
        </w:rPr>
        <w:t>6</w:t>
      </w:r>
      <w:r w:rsidR="00A5336E">
        <w:rPr>
          <w:rFonts w:cstheme="minorHAnsi"/>
        </w:rPr>
        <w:t>3</w:t>
      </w:r>
      <w:r w:rsidR="00F4486C" w:rsidRPr="00EC7111">
        <w:rPr>
          <w:rFonts w:cstheme="minorHAnsi"/>
        </w:rPr>
        <w:t>.</w:t>
      </w:r>
      <w:r w:rsidR="00D76E3B">
        <w:rPr>
          <w:rFonts w:cstheme="minorHAnsi"/>
        </w:rPr>
        <w:t xml:space="preserve"> </w:t>
      </w:r>
      <w:r w:rsidR="00F4486C" w:rsidRPr="00EC7111">
        <w:rPr>
          <w:rFonts w:cstheme="minorHAnsi"/>
          <w:b/>
        </w:rPr>
        <w:t>Stoica-Guzun A</w:t>
      </w:r>
      <w:r w:rsidR="00F4486C" w:rsidRPr="00EC7111">
        <w:rPr>
          <w:rFonts w:cstheme="minorHAnsi"/>
        </w:rPr>
        <w:t>., Juncu Ghe., Floarea O., Batch extraction of citric acid wit</w:t>
      </w:r>
      <w:r w:rsidR="00D76E3B">
        <w:rPr>
          <w:rFonts w:cstheme="minorHAnsi"/>
        </w:rPr>
        <w:t xml:space="preserve">h liquid surfactant membranes, </w:t>
      </w:r>
      <w:r w:rsidR="00F4486C" w:rsidRPr="00EC7111">
        <w:rPr>
          <w:rFonts w:cstheme="minorHAnsi"/>
          <w:b/>
          <w:i/>
          <w:color w:val="000000"/>
        </w:rPr>
        <w:t xml:space="preserve">Chemical Engineering and </w:t>
      </w:r>
      <w:r w:rsidR="00F4486C" w:rsidRPr="00EC7111">
        <w:rPr>
          <w:rFonts w:cstheme="minorHAnsi"/>
          <w:b/>
          <w:i/>
        </w:rPr>
        <w:t>Technology,</w:t>
      </w:r>
      <w:r w:rsidR="00D76E3B">
        <w:rPr>
          <w:rFonts w:cstheme="minorHAnsi"/>
          <w:b/>
          <w:i/>
        </w:rPr>
        <w:t xml:space="preserve"> </w:t>
      </w:r>
      <w:r w:rsidR="00D76E3B">
        <w:rPr>
          <w:rFonts w:cstheme="minorHAnsi"/>
          <w:b/>
        </w:rPr>
        <w:t>22</w:t>
      </w:r>
      <w:r w:rsidR="00F4486C" w:rsidRPr="00EC7111">
        <w:rPr>
          <w:rFonts w:cstheme="minorHAnsi"/>
          <w:b/>
        </w:rPr>
        <w:t>(1), (1999), 65-69</w:t>
      </w:r>
      <w:r w:rsidR="000119AE" w:rsidRPr="00EC7111">
        <w:rPr>
          <w:rFonts w:cstheme="minorHAnsi"/>
        </w:rPr>
        <w:t xml:space="preserve">; </w:t>
      </w:r>
      <w:r w:rsidR="00F4486C" w:rsidRPr="00EC7111">
        <w:rPr>
          <w:rFonts w:cstheme="minorHAnsi"/>
        </w:rPr>
        <w:t>DOI:10.1002/(SICI)1521-4125(199901)22:1&lt;65::AID-CEAT65&gt;3.0.CO;2-9</w:t>
      </w:r>
      <w:r w:rsidR="000119AE" w:rsidRPr="00EC7111">
        <w:rPr>
          <w:rFonts w:cstheme="minorHAnsi"/>
        </w:rPr>
        <w:t>; (FI=</w:t>
      </w:r>
      <w:r w:rsidR="00E541B7" w:rsidRPr="00EC7111">
        <w:rPr>
          <w:rFonts w:cstheme="minorHAnsi"/>
        </w:rPr>
        <w:t>2,385</w:t>
      </w:r>
      <w:r w:rsidR="000119AE" w:rsidRPr="00EC7111">
        <w:rPr>
          <w:rFonts w:cstheme="minorHAnsi"/>
        </w:rPr>
        <w:t>)</w:t>
      </w:r>
      <w:r w:rsidR="00E541B7" w:rsidRPr="00EC7111">
        <w:rPr>
          <w:rFonts w:cstheme="minorHAnsi"/>
        </w:rPr>
        <w:t>.</w:t>
      </w:r>
    </w:p>
    <w:p w:rsidR="00F4486C" w:rsidRPr="00EC7111" w:rsidRDefault="00387742" w:rsidP="0039644D">
      <w:pPr>
        <w:spacing w:after="120" w:line="240" w:lineRule="auto"/>
        <w:ind w:left="567" w:hanging="567"/>
        <w:jc w:val="both"/>
        <w:rPr>
          <w:rFonts w:cstheme="minorHAnsi"/>
        </w:rPr>
      </w:pPr>
      <w:r w:rsidRPr="00EC7111">
        <w:rPr>
          <w:rFonts w:cstheme="minorHAnsi"/>
        </w:rPr>
        <w:t>Ris.</w:t>
      </w:r>
      <w:r w:rsidR="00BD33C6">
        <w:rPr>
          <w:rFonts w:cstheme="minorHAnsi"/>
        </w:rPr>
        <w:t>6</w:t>
      </w:r>
      <w:r w:rsidR="00A5336E">
        <w:rPr>
          <w:rFonts w:cstheme="minorHAnsi"/>
        </w:rPr>
        <w:t>4</w:t>
      </w:r>
      <w:r w:rsidR="00F4486C" w:rsidRPr="00EC7111">
        <w:rPr>
          <w:rFonts w:cstheme="minorHAnsi"/>
        </w:rPr>
        <w:t>.</w:t>
      </w:r>
      <w:r w:rsidR="00D76E3B">
        <w:rPr>
          <w:rFonts w:cstheme="minorHAnsi"/>
        </w:rPr>
        <w:t xml:space="preserve"> </w:t>
      </w:r>
      <w:r w:rsidR="00F4486C" w:rsidRPr="00EC7111">
        <w:rPr>
          <w:rFonts w:cstheme="minorHAnsi"/>
          <w:b/>
        </w:rPr>
        <w:t>Guzun-Stoica A</w:t>
      </w:r>
      <w:r w:rsidR="00F4486C" w:rsidRPr="00EC7111">
        <w:rPr>
          <w:rFonts w:cstheme="minorHAnsi"/>
        </w:rPr>
        <w:t xml:space="preserve">., Juncu Gh., Floarea O., Batch extraction of phenol with liquid surfactant membranes, </w:t>
      </w:r>
      <w:r w:rsidR="00F4486C" w:rsidRPr="00EC7111">
        <w:rPr>
          <w:rFonts w:cstheme="minorHAnsi"/>
          <w:b/>
          <w:i/>
        </w:rPr>
        <w:t>Revue Roumaine de Chimie</w:t>
      </w:r>
      <w:r w:rsidR="00F4486C" w:rsidRPr="00EC7111">
        <w:rPr>
          <w:rFonts w:cstheme="minorHAnsi"/>
        </w:rPr>
        <w:t xml:space="preserve">, </w:t>
      </w:r>
      <w:r w:rsidR="00F4486C" w:rsidRPr="00EC7111">
        <w:rPr>
          <w:rFonts w:cstheme="minorHAnsi"/>
          <w:b/>
        </w:rPr>
        <w:t>43(2), (1998), 171-179</w:t>
      </w:r>
      <w:r w:rsidR="00F4486C" w:rsidRPr="00EC7111">
        <w:rPr>
          <w:rFonts w:cstheme="minorHAnsi"/>
        </w:rPr>
        <w:t>; ISSN-0035-3930; (</w:t>
      </w:r>
      <w:r w:rsidR="00C074F7" w:rsidRPr="00EC7111">
        <w:rPr>
          <w:rFonts w:cstheme="minorHAnsi"/>
        </w:rPr>
        <w:t>FI=0,</w:t>
      </w:r>
      <w:r w:rsidR="00307992" w:rsidRPr="00EC7111">
        <w:rPr>
          <w:rFonts w:cstheme="minorHAnsi"/>
        </w:rPr>
        <w:t>250</w:t>
      </w:r>
      <w:r w:rsidR="00F4486C" w:rsidRPr="00EC7111">
        <w:rPr>
          <w:rFonts w:cstheme="minorHAnsi"/>
        </w:rPr>
        <w:t>).</w:t>
      </w:r>
    </w:p>
    <w:p w:rsidR="00F4486C" w:rsidRPr="00EC7111" w:rsidRDefault="00387742" w:rsidP="0039644D">
      <w:pPr>
        <w:spacing w:after="120" w:line="240" w:lineRule="auto"/>
        <w:ind w:left="567" w:hanging="567"/>
        <w:jc w:val="both"/>
        <w:rPr>
          <w:rFonts w:cstheme="minorHAnsi"/>
        </w:rPr>
      </w:pPr>
      <w:r w:rsidRPr="00EC7111">
        <w:rPr>
          <w:rFonts w:cstheme="minorHAnsi"/>
        </w:rPr>
        <w:t>Ris.</w:t>
      </w:r>
      <w:r w:rsidR="00BD33C6">
        <w:rPr>
          <w:rFonts w:cstheme="minorHAnsi"/>
        </w:rPr>
        <w:t>6</w:t>
      </w:r>
      <w:r w:rsidR="00A5336E">
        <w:rPr>
          <w:rFonts w:cstheme="minorHAnsi"/>
        </w:rPr>
        <w:t>5</w:t>
      </w:r>
      <w:r w:rsidR="00F4486C" w:rsidRPr="00EC7111">
        <w:rPr>
          <w:rFonts w:cstheme="minorHAnsi"/>
        </w:rPr>
        <w:t xml:space="preserve">. </w:t>
      </w:r>
      <w:r w:rsidR="00F4486C" w:rsidRPr="00EC7111">
        <w:rPr>
          <w:rFonts w:cstheme="minorHAnsi"/>
          <w:b/>
          <w:lang w:val="it-IT"/>
        </w:rPr>
        <w:t>Guzun-Stoica A</w:t>
      </w:r>
      <w:r w:rsidR="00F4486C" w:rsidRPr="00EC7111">
        <w:rPr>
          <w:rFonts w:cstheme="minorHAnsi"/>
          <w:lang w:val="it-IT"/>
        </w:rPr>
        <w:t xml:space="preserve">., Oltu O., Petrescu B., Pop A., Potenţiostat controlat de calculator pentru studiul interfeţelor lichid-lichid, </w:t>
      </w:r>
      <w:r w:rsidR="00F4486C" w:rsidRPr="00EC7111">
        <w:rPr>
          <w:rFonts w:cstheme="minorHAnsi"/>
          <w:b/>
          <w:i/>
          <w:lang w:val="it-IT"/>
        </w:rPr>
        <w:t xml:space="preserve">Revista de Chimie, </w:t>
      </w:r>
      <w:r w:rsidR="00D76E3B">
        <w:rPr>
          <w:rFonts w:cstheme="minorHAnsi"/>
          <w:b/>
          <w:lang w:val="it-IT"/>
        </w:rPr>
        <w:t>47</w:t>
      </w:r>
      <w:r w:rsidR="00F4486C" w:rsidRPr="00EC7111">
        <w:rPr>
          <w:rFonts w:cstheme="minorHAnsi"/>
          <w:b/>
          <w:lang w:val="it-IT"/>
        </w:rPr>
        <w:t>(4), (1996), 369-373</w:t>
      </w:r>
      <w:r w:rsidR="00F4486C" w:rsidRPr="00EC7111">
        <w:rPr>
          <w:rFonts w:cstheme="minorHAnsi"/>
          <w:lang w:val="it-IT"/>
        </w:rPr>
        <w:t xml:space="preserve">; </w:t>
      </w:r>
      <w:r w:rsidR="00F4486C" w:rsidRPr="00EC7111">
        <w:rPr>
          <w:rFonts w:cstheme="minorHAnsi"/>
        </w:rPr>
        <w:t>ISSN 0034-7752;</w:t>
      </w:r>
      <w:r w:rsidR="00F4486C" w:rsidRPr="00EC7111">
        <w:rPr>
          <w:rFonts w:cstheme="minorHAnsi"/>
          <w:lang w:val="it-IT"/>
        </w:rPr>
        <w:t xml:space="preserve"> (</w:t>
      </w:r>
      <w:r w:rsidR="00C074F7" w:rsidRPr="00EC7111">
        <w:rPr>
          <w:rFonts w:cstheme="minorHAnsi"/>
        </w:rPr>
        <w:t>FI=0,956</w:t>
      </w:r>
      <w:r w:rsidR="00F4486C" w:rsidRPr="00EC7111">
        <w:rPr>
          <w:rFonts w:cstheme="minorHAnsi"/>
          <w:lang w:val="it-IT"/>
        </w:rPr>
        <w:t>).</w:t>
      </w:r>
    </w:p>
    <w:p w:rsidR="00F4486C" w:rsidRPr="00EC7111" w:rsidRDefault="00387742" w:rsidP="0039644D">
      <w:pPr>
        <w:spacing w:after="120" w:line="240" w:lineRule="auto"/>
        <w:ind w:left="567" w:hanging="567"/>
        <w:jc w:val="both"/>
        <w:rPr>
          <w:rStyle w:val="scdddoi"/>
          <w:rFonts w:cstheme="minorHAnsi"/>
        </w:rPr>
      </w:pPr>
      <w:r w:rsidRPr="00EC7111">
        <w:rPr>
          <w:rFonts w:cstheme="minorHAnsi"/>
        </w:rPr>
        <w:t>Ris.</w:t>
      </w:r>
      <w:r w:rsidR="00BD33C6">
        <w:rPr>
          <w:rFonts w:cstheme="minorHAnsi"/>
        </w:rPr>
        <w:t>6</w:t>
      </w:r>
      <w:r w:rsidR="00A5336E">
        <w:rPr>
          <w:rFonts w:cstheme="minorHAnsi"/>
        </w:rPr>
        <w:t>6</w:t>
      </w:r>
      <w:r w:rsidR="00F4486C" w:rsidRPr="00EC7111">
        <w:rPr>
          <w:rFonts w:cstheme="minorHAnsi"/>
        </w:rPr>
        <w:t>.</w:t>
      </w:r>
      <w:r w:rsidR="00D76E3B">
        <w:rPr>
          <w:rFonts w:cstheme="minorHAnsi"/>
        </w:rPr>
        <w:t xml:space="preserve"> </w:t>
      </w:r>
      <w:r w:rsidR="00F4486C" w:rsidRPr="00EC7111">
        <w:rPr>
          <w:rFonts w:cstheme="minorHAnsi"/>
          <w:b/>
        </w:rPr>
        <w:t>Guzun-Stoica A</w:t>
      </w:r>
      <w:r w:rsidR="00F4486C" w:rsidRPr="00EC7111">
        <w:rPr>
          <w:rFonts w:cstheme="minorHAnsi"/>
        </w:rPr>
        <w:t xml:space="preserve">., Albulescu C., Juncu Ghe., Floarea O., Extraction of urea with liquid surfactant membranes in a batch system, </w:t>
      </w:r>
      <w:r w:rsidR="00F4486C" w:rsidRPr="00EC7111">
        <w:rPr>
          <w:rFonts w:cstheme="minorHAnsi"/>
          <w:b/>
          <w:i/>
          <w:color w:val="000000"/>
        </w:rPr>
        <w:t>Chemical Engineering Science,</w:t>
      </w:r>
      <w:r w:rsidR="00F4486C" w:rsidRPr="00EC7111">
        <w:rPr>
          <w:rFonts w:cstheme="minorHAnsi"/>
          <w:b/>
        </w:rPr>
        <w:t xml:space="preserve"> 51, (1996), 4745-4747</w:t>
      </w:r>
      <w:r w:rsidR="00F4486C" w:rsidRPr="00EC7111">
        <w:rPr>
          <w:rFonts w:cstheme="minorHAnsi"/>
        </w:rPr>
        <w:t xml:space="preserve">; </w:t>
      </w:r>
      <w:r w:rsidR="00F4486C" w:rsidRPr="00EC7111">
        <w:rPr>
          <w:rStyle w:val="scdddoi"/>
          <w:rFonts w:cstheme="minorHAnsi"/>
        </w:rPr>
        <w:t>DOI: 10.1016/0009-2509(96)00319-3; (FI=2</w:t>
      </w:r>
      <w:r w:rsidR="00E541B7" w:rsidRPr="00EC7111">
        <w:rPr>
          <w:rStyle w:val="scdddoi"/>
          <w:rFonts w:cstheme="minorHAnsi"/>
        </w:rPr>
        <w:t>,75</w:t>
      </w:r>
      <w:r w:rsidR="00F4486C" w:rsidRPr="00EC7111">
        <w:rPr>
          <w:rStyle w:val="scdddoi"/>
          <w:rFonts w:cstheme="minorHAnsi"/>
        </w:rPr>
        <w:t>).</w:t>
      </w:r>
    </w:p>
    <w:p w:rsidR="00F4486C" w:rsidRPr="004A7A7C" w:rsidRDefault="00387742" w:rsidP="0039644D">
      <w:pPr>
        <w:spacing w:after="120" w:line="240" w:lineRule="auto"/>
        <w:ind w:left="567" w:hanging="567"/>
        <w:jc w:val="both"/>
        <w:rPr>
          <w:rFonts w:cstheme="minorHAnsi"/>
          <w:lang w:val="it-IT"/>
        </w:rPr>
      </w:pPr>
      <w:r w:rsidRPr="00EC7111">
        <w:rPr>
          <w:rFonts w:cstheme="minorHAnsi"/>
        </w:rPr>
        <w:t>Ris.</w:t>
      </w:r>
      <w:r w:rsidR="00BD33C6">
        <w:rPr>
          <w:rFonts w:cstheme="minorHAnsi"/>
          <w:lang w:val="it-IT"/>
        </w:rPr>
        <w:t>6</w:t>
      </w:r>
      <w:r w:rsidR="00A5336E">
        <w:rPr>
          <w:rFonts w:cstheme="minorHAnsi"/>
          <w:lang w:val="it-IT"/>
        </w:rPr>
        <w:t>7</w:t>
      </w:r>
      <w:r w:rsidR="00F4486C" w:rsidRPr="00EC7111">
        <w:rPr>
          <w:rFonts w:cstheme="minorHAnsi"/>
          <w:lang w:val="it-IT"/>
        </w:rPr>
        <w:t>.</w:t>
      </w:r>
      <w:r w:rsidR="00D76E3B">
        <w:rPr>
          <w:rFonts w:cstheme="minorHAnsi"/>
          <w:lang w:val="it-IT"/>
        </w:rPr>
        <w:t xml:space="preserve"> </w:t>
      </w:r>
      <w:r w:rsidR="00F4486C" w:rsidRPr="00EC7111">
        <w:rPr>
          <w:rFonts w:cstheme="minorHAnsi"/>
          <w:b/>
          <w:lang w:val="it-IT"/>
        </w:rPr>
        <w:t>Guzun-Stoica A.,</w:t>
      </w:r>
      <w:r w:rsidR="00F4486C" w:rsidRPr="00EC7111">
        <w:rPr>
          <w:rFonts w:cstheme="minorHAnsi"/>
          <w:lang w:val="it-IT"/>
        </w:rPr>
        <w:t xml:space="preserve"> Dinculescu D., Instabilităţi hidrodinamice la interfaţa nitrobenzen-apă.</w:t>
      </w:r>
      <w:r w:rsidR="00F4486C" w:rsidRPr="004A7A7C">
        <w:rPr>
          <w:rFonts w:cstheme="minorHAnsi"/>
          <w:lang w:val="it-IT"/>
        </w:rPr>
        <w:t xml:space="preserve"> Experiment, </w:t>
      </w:r>
      <w:r w:rsidR="00F4486C" w:rsidRPr="004A7A7C">
        <w:rPr>
          <w:rFonts w:cstheme="minorHAnsi"/>
          <w:b/>
          <w:i/>
          <w:lang w:val="it-IT"/>
        </w:rPr>
        <w:t>Revista de Chimie</w:t>
      </w:r>
      <w:r w:rsidR="00907347">
        <w:rPr>
          <w:rFonts w:cstheme="minorHAnsi"/>
          <w:b/>
          <w:lang w:val="it-IT"/>
        </w:rPr>
        <w:t>, 46</w:t>
      </w:r>
      <w:r w:rsidR="00F4486C" w:rsidRPr="004A7A7C">
        <w:rPr>
          <w:rFonts w:cstheme="minorHAnsi"/>
          <w:b/>
          <w:lang w:val="it-IT"/>
        </w:rPr>
        <w:t>(2), (1995), 139-142</w:t>
      </w:r>
      <w:r w:rsidR="00F4486C" w:rsidRPr="004A7A7C">
        <w:rPr>
          <w:rFonts w:cstheme="minorHAnsi"/>
          <w:lang w:val="it-IT"/>
        </w:rPr>
        <w:t xml:space="preserve">; </w:t>
      </w:r>
      <w:r w:rsidR="00F4486C" w:rsidRPr="004A7A7C">
        <w:rPr>
          <w:rFonts w:cstheme="minorHAnsi"/>
        </w:rPr>
        <w:t>ISSN 0034-7752;</w:t>
      </w:r>
      <w:r w:rsidR="00F4486C" w:rsidRPr="004A7A7C">
        <w:rPr>
          <w:rFonts w:cstheme="minorHAnsi"/>
          <w:lang w:val="it-IT"/>
        </w:rPr>
        <w:t xml:space="preserve"> (</w:t>
      </w:r>
      <w:r w:rsidR="00C074F7" w:rsidRPr="004A7A7C">
        <w:rPr>
          <w:rFonts w:cstheme="minorHAnsi"/>
        </w:rPr>
        <w:t>FI=0,956</w:t>
      </w:r>
      <w:r w:rsidR="00F4486C" w:rsidRPr="004A7A7C">
        <w:rPr>
          <w:rFonts w:cstheme="minorHAnsi"/>
          <w:lang w:val="it-IT"/>
        </w:rPr>
        <w:t>).</w:t>
      </w:r>
    </w:p>
    <w:p w:rsidR="00F04E2E" w:rsidRDefault="00F04E2E" w:rsidP="0039644D">
      <w:pPr>
        <w:pStyle w:val="Default"/>
        <w:spacing w:after="120"/>
        <w:rPr>
          <w:rFonts w:asciiTheme="minorHAnsi" w:eastAsia="POEFN F+ MTSY" w:hAnsiTheme="minorHAnsi" w:cstheme="minorHAnsi"/>
          <w:b/>
          <w:i/>
          <w:sz w:val="22"/>
          <w:szCs w:val="22"/>
        </w:rPr>
      </w:pPr>
    </w:p>
    <w:p w:rsidR="00A50781" w:rsidRDefault="00A50781" w:rsidP="0039644D">
      <w:pPr>
        <w:pStyle w:val="Default"/>
        <w:spacing w:after="120"/>
        <w:rPr>
          <w:rFonts w:asciiTheme="minorHAnsi" w:eastAsia="POEFN F+ MTSY" w:hAnsiTheme="minorHAnsi" w:cstheme="minorHAnsi"/>
          <w:b/>
          <w:i/>
          <w:sz w:val="22"/>
          <w:szCs w:val="22"/>
        </w:rPr>
      </w:pPr>
      <w:r>
        <w:rPr>
          <w:rFonts w:asciiTheme="minorHAnsi" w:eastAsia="POEFN F+ MTSY" w:hAnsiTheme="minorHAnsi" w:cstheme="minorHAnsi"/>
          <w:b/>
          <w:i/>
          <w:sz w:val="22"/>
          <w:szCs w:val="22"/>
        </w:rPr>
        <w:tab/>
      </w:r>
      <w:r>
        <w:rPr>
          <w:rFonts w:asciiTheme="minorHAnsi" w:eastAsia="POEFN F+ MTSY" w:hAnsiTheme="minorHAnsi" w:cstheme="minorHAnsi"/>
          <w:b/>
          <w:i/>
          <w:sz w:val="22"/>
          <w:szCs w:val="22"/>
        </w:rPr>
        <w:tab/>
      </w:r>
      <w:r>
        <w:rPr>
          <w:rFonts w:asciiTheme="minorHAnsi" w:eastAsia="POEFN F+ MTSY" w:hAnsiTheme="minorHAnsi" w:cstheme="minorHAnsi"/>
          <w:b/>
          <w:i/>
          <w:sz w:val="22"/>
          <w:szCs w:val="22"/>
        </w:rPr>
        <w:tab/>
      </w:r>
      <w:r>
        <w:rPr>
          <w:rFonts w:asciiTheme="minorHAnsi" w:eastAsia="POEFN F+ MTSY" w:hAnsiTheme="minorHAnsi" w:cstheme="minorHAnsi"/>
          <w:b/>
          <w:i/>
          <w:sz w:val="22"/>
          <w:szCs w:val="22"/>
        </w:rPr>
        <w:tab/>
      </w:r>
      <w:r>
        <w:rPr>
          <w:rFonts w:asciiTheme="minorHAnsi" w:eastAsia="POEFN F+ MTSY" w:hAnsiTheme="minorHAnsi" w:cstheme="minorHAnsi"/>
          <w:b/>
          <w:i/>
          <w:sz w:val="22"/>
          <w:szCs w:val="22"/>
        </w:rPr>
        <w:tab/>
      </w:r>
      <w:r>
        <w:rPr>
          <w:rFonts w:asciiTheme="minorHAnsi" w:eastAsia="POEFN F+ MTSY" w:hAnsiTheme="minorHAnsi" w:cstheme="minorHAnsi"/>
          <w:b/>
          <w:i/>
          <w:sz w:val="22"/>
          <w:szCs w:val="22"/>
        </w:rPr>
        <w:tab/>
      </w:r>
      <w:r>
        <w:rPr>
          <w:rFonts w:asciiTheme="minorHAnsi" w:eastAsia="POEFN F+ MTSY" w:hAnsiTheme="minorHAnsi" w:cstheme="minorHAnsi"/>
          <w:b/>
          <w:i/>
          <w:sz w:val="22"/>
          <w:szCs w:val="22"/>
        </w:rPr>
        <w:tab/>
      </w:r>
      <w:r>
        <w:rPr>
          <w:rFonts w:asciiTheme="minorHAnsi" w:eastAsia="POEFN F+ MTSY" w:hAnsiTheme="minorHAnsi" w:cstheme="minorHAnsi"/>
          <w:b/>
          <w:i/>
          <w:sz w:val="22"/>
          <w:szCs w:val="22"/>
        </w:rPr>
        <w:tab/>
      </w:r>
      <w:r>
        <w:rPr>
          <w:rFonts w:asciiTheme="minorHAnsi" w:eastAsia="POEFN F+ MTSY" w:hAnsiTheme="minorHAnsi" w:cstheme="minorHAnsi"/>
          <w:b/>
          <w:i/>
          <w:sz w:val="22"/>
          <w:szCs w:val="22"/>
        </w:rPr>
        <w:tab/>
      </w:r>
      <w:r>
        <w:rPr>
          <w:rFonts w:asciiTheme="minorHAnsi" w:eastAsia="POEFN F+ MTSY" w:hAnsiTheme="minorHAnsi" w:cstheme="minorHAnsi"/>
          <w:b/>
          <w:i/>
          <w:sz w:val="22"/>
          <w:szCs w:val="22"/>
        </w:rPr>
        <w:tab/>
      </w:r>
      <w:r>
        <w:rPr>
          <w:rFonts w:asciiTheme="minorHAnsi" w:eastAsia="POEFN F+ MTSY" w:hAnsiTheme="minorHAnsi" w:cstheme="minorHAnsi"/>
          <w:b/>
          <w:i/>
          <w:sz w:val="22"/>
          <w:szCs w:val="22"/>
        </w:rPr>
        <w:tab/>
      </w:r>
      <w:r>
        <w:rPr>
          <w:rFonts w:asciiTheme="minorHAnsi" w:eastAsia="POEFN F+ MTSY" w:hAnsiTheme="minorHAnsi" w:cstheme="minorHAnsi"/>
          <w:b/>
          <w:i/>
          <w:sz w:val="22"/>
          <w:szCs w:val="22"/>
        </w:rPr>
        <w:tab/>
      </w:r>
      <w:r>
        <w:rPr>
          <w:rFonts w:asciiTheme="minorHAnsi" w:eastAsia="POEFN F+ MTSY" w:hAnsiTheme="minorHAnsi" w:cstheme="minorHAnsi"/>
          <w:b/>
          <w:i/>
          <w:sz w:val="22"/>
          <w:szCs w:val="22"/>
        </w:rPr>
        <w:tab/>
      </w:r>
      <w:r>
        <w:rPr>
          <w:rFonts w:asciiTheme="minorHAnsi" w:eastAsia="POEFN F+ MTSY" w:hAnsiTheme="minorHAnsi" w:cstheme="minorHAnsi"/>
          <w:b/>
          <w:i/>
          <w:sz w:val="22"/>
          <w:szCs w:val="22"/>
        </w:rPr>
        <w:tab/>
      </w:r>
      <w:r>
        <w:rPr>
          <w:rFonts w:asciiTheme="minorHAnsi" w:eastAsia="POEFN F+ MTSY" w:hAnsiTheme="minorHAnsi" w:cstheme="minorHAnsi"/>
          <w:b/>
          <w:i/>
          <w:sz w:val="22"/>
          <w:szCs w:val="22"/>
        </w:rPr>
        <w:tab/>
      </w:r>
      <w:r>
        <w:rPr>
          <w:rFonts w:asciiTheme="minorHAnsi" w:eastAsia="POEFN F+ MTSY" w:hAnsiTheme="minorHAnsi" w:cstheme="minorHAnsi"/>
          <w:b/>
          <w:i/>
          <w:sz w:val="22"/>
          <w:szCs w:val="22"/>
        </w:rPr>
        <w:tab/>
      </w:r>
      <w:r>
        <w:rPr>
          <w:rFonts w:asciiTheme="minorHAnsi" w:eastAsia="POEFN F+ MTSY" w:hAnsiTheme="minorHAnsi" w:cstheme="minorHAnsi"/>
          <w:b/>
          <w:i/>
          <w:sz w:val="22"/>
          <w:szCs w:val="22"/>
        </w:rPr>
        <w:tab/>
      </w:r>
      <w:r>
        <w:rPr>
          <w:rFonts w:asciiTheme="minorHAnsi" w:eastAsia="POEFN F+ MTSY" w:hAnsiTheme="minorHAnsi" w:cstheme="minorHAnsi"/>
          <w:b/>
          <w:i/>
          <w:sz w:val="22"/>
          <w:szCs w:val="22"/>
        </w:rPr>
        <w:tab/>
      </w:r>
      <w:r>
        <w:rPr>
          <w:rFonts w:asciiTheme="minorHAnsi" w:eastAsia="POEFN F+ MTSY" w:hAnsiTheme="minorHAnsi" w:cstheme="minorHAnsi"/>
          <w:b/>
          <w:i/>
          <w:sz w:val="22"/>
          <w:szCs w:val="22"/>
        </w:rPr>
        <w:tab/>
      </w:r>
      <w:r>
        <w:rPr>
          <w:rFonts w:asciiTheme="minorHAnsi" w:eastAsia="POEFN F+ MTSY" w:hAnsiTheme="minorHAnsi" w:cstheme="minorHAnsi"/>
          <w:b/>
          <w:i/>
          <w:sz w:val="22"/>
          <w:szCs w:val="22"/>
        </w:rPr>
        <w:tab/>
      </w:r>
      <w:r>
        <w:rPr>
          <w:rFonts w:asciiTheme="minorHAnsi" w:eastAsia="POEFN F+ MTSY" w:hAnsiTheme="minorHAnsi" w:cstheme="minorHAnsi"/>
          <w:b/>
          <w:i/>
          <w:sz w:val="22"/>
          <w:szCs w:val="22"/>
        </w:rPr>
        <w:tab/>
      </w:r>
      <w:r>
        <w:rPr>
          <w:rFonts w:asciiTheme="minorHAnsi" w:eastAsia="POEFN F+ MTSY" w:hAnsiTheme="minorHAnsi" w:cstheme="minorHAnsi"/>
          <w:b/>
          <w:i/>
          <w:sz w:val="22"/>
          <w:szCs w:val="22"/>
        </w:rPr>
        <w:tab/>
      </w:r>
      <w:r>
        <w:rPr>
          <w:rFonts w:asciiTheme="minorHAnsi" w:eastAsia="POEFN F+ MTSY" w:hAnsiTheme="minorHAnsi" w:cstheme="minorHAnsi"/>
          <w:b/>
          <w:i/>
          <w:sz w:val="22"/>
          <w:szCs w:val="22"/>
        </w:rPr>
        <w:tab/>
      </w:r>
    </w:p>
    <w:p w:rsidR="00A50781" w:rsidRDefault="00A50781" w:rsidP="0039644D">
      <w:pPr>
        <w:pStyle w:val="Default"/>
        <w:spacing w:after="120"/>
        <w:rPr>
          <w:rFonts w:asciiTheme="minorHAnsi" w:eastAsia="POEFN F+ MTSY" w:hAnsiTheme="minorHAnsi" w:cstheme="minorHAnsi"/>
          <w:b/>
          <w:i/>
          <w:sz w:val="22"/>
          <w:szCs w:val="22"/>
        </w:rPr>
      </w:pPr>
    </w:p>
    <w:p w:rsidR="00A50781" w:rsidRDefault="00A50781" w:rsidP="0039644D">
      <w:pPr>
        <w:pStyle w:val="Default"/>
        <w:spacing w:after="120"/>
        <w:rPr>
          <w:rFonts w:asciiTheme="minorHAnsi" w:eastAsia="POEFN F+ MTSY" w:hAnsiTheme="minorHAnsi" w:cstheme="minorHAnsi"/>
          <w:b/>
          <w:i/>
          <w:sz w:val="22"/>
          <w:szCs w:val="22"/>
        </w:rPr>
      </w:pPr>
    </w:p>
    <w:p w:rsidR="00A50781" w:rsidRDefault="00A50781" w:rsidP="0039644D">
      <w:pPr>
        <w:pStyle w:val="Default"/>
        <w:spacing w:after="120"/>
        <w:rPr>
          <w:rFonts w:asciiTheme="minorHAnsi" w:eastAsia="POEFN F+ MTSY" w:hAnsiTheme="minorHAnsi" w:cstheme="minorHAnsi"/>
          <w:b/>
          <w:i/>
          <w:sz w:val="22"/>
          <w:szCs w:val="22"/>
        </w:rPr>
      </w:pPr>
    </w:p>
    <w:p w:rsidR="00E16A24" w:rsidRPr="004A7A7C" w:rsidRDefault="00D35569" w:rsidP="0039644D">
      <w:pPr>
        <w:pStyle w:val="Default"/>
        <w:spacing w:after="120"/>
        <w:rPr>
          <w:rFonts w:asciiTheme="minorHAnsi" w:hAnsiTheme="minorHAnsi" w:cstheme="minorHAnsi"/>
          <w:b/>
          <w:sz w:val="22"/>
          <w:szCs w:val="22"/>
        </w:rPr>
      </w:pPr>
      <w:r w:rsidRPr="004A7A7C">
        <w:rPr>
          <w:rFonts w:asciiTheme="minorHAnsi" w:eastAsia="POEFN F+ MTSY" w:hAnsiTheme="minorHAnsi" w:cstheme="minorHAnsi"/>
          <w:b/>
          <w:i/>
          <w:sz w:val="22"/>
          <w:szCs w:val="22"/>
        </w:rPr>
        <w:t>R</w:t>
      </w:r>
      <w:r w:rsidR="00A2011A" w:rsidRPr="004A7A7C">
        <w:rPr>
          <w:rFonts w:asciiTheme="minorHAnsi" w:eastAsia="POEFN F+ MTSY" w:hAnsiTheme="minorHAnsi" w:cstheme="minorHAnsi"/>
          <w:b/>
          <w:i/>
          <w:sz w:val="22"/>
          <w:szCs w:val="22"/>
        </w:rPr>
        <w:t>eviste de specialitate de circulaţie internaţională recunoscute BDI</w:t>
      </w:r>
    </w:p>
    <w:p w:rsidR="00D35569" w:rsidRPr="004A7A7C" w:rsidRDefault="00D35569" w:rsidP="0039644D">
      <w:pPr>
        <w:spacing w:after="120" w:line="240" w:lineRule="auto"/>
        <w:ind w:left="567" w:hanging="567"/>
        <w:jc w:val="both"/>
        <w:rPr>
          <w:rFonts w:cstheme="minorHAnsi"/>
        </w:rPr>
      </w:pPr>
      <w:r w:rsidRPr="004A7A7C">
        <w:rPr>
          <w:rFonts w:cstheme="minorHAnsi"/>
        </w:rPr>
        <w:t>Ri</w:t>
      </w:r>
      <w:r w:rsidR="004D1712" w:rsidRPr="004A7A7C">
        <w:rPr>
          <w:rFonts w:cstheme="minorHAnsi"/>
        </w:rPr>
        <w:t>o</w:t>
      </w:r>
      <w:r w:rsidRPr="004A7A7C">
        <w:rPr>
          <w:rFonts w:cstheme="minorHAnsi"/>
        </w:rPr>
        <w:t>.</w:t>
      </w:r>
      <w:r w:rsidR="004D1712" w:rsidRPr="004A7A7C">
        <w:rPr>
          <w:rFonts w:cstheme="minorHAnsi"/>
        </w:rPr>
        <w:t>1</w:t>
      </w:r>
      <w:r w:rsidRPr="004A7A7C">
        <w:rPr>
          <w:rFonts w:cstheme="minorHAnsi"/>
        </w:rPr>
        <w:t xml:space="preserve">. </w:t>
      </w:r>
      <w:r w:rsidRPr="004A7A7C">
        <w:rPr>
          <w:rFonts w:cstheme="minorHAnsi"/>
          <w:b/>
        </w:rPr>
        <w:t>Guzun-Stoica A</w:t>
      </w:r>
      <w:r w:rsidRPr="004A7A7C">
        <w:rPr>
          <w:rFonts w:cstheme="minorHAnsi"/>
        </w:rPr>
        <w:t xml:space="preserve">., Stroescu M., Floarea O., Albulescu C., Reactive extraction of citric acid with trioctylamine, </w:t>
      </w:r>
      <w:r w:rsidRPr="004A7A7C">
        <w:rPr>
          <w:rFonts w:cstheme="minorHAnsi"/>
          <w:b/>
          <w:i/>
        </w:rPr>
        <w:t>Proceeedings of the Roumanian Academy, Series B. Chemistry Life Sciences and Geosciences,</w:t>
      </w:r>
      <w:r w:rsidRPr="004A7A7C">
        <w:rPr>
          <w:rFonts w:cstheme="minorHAnsi"/>
        </w:rPr>
        <w:t xml:space="preserve"> </w:t>
      </w:r>
      <w:r w:rsidR="00D76E3B">
        <w:rPr>
          <w:rFonts w:cstheme="minorHAnsi"/>
          <w:b/>
        </w:rPr>
        <w:t>2</w:t>
      </w:r>
      <w:r w:rsidRPr="00D76E3B">
        <w:rPr>
          <w:rFonts w:cstheme="minorHAnsi"/>
          <w:b/>
        </w:rPr>
        <w:t>(1), (2000), 27-29</w:t>
      </w:r>
      <w:r w:rsidR="00900F5C" w:rsidRPr="00D76E3B">
        <w:rPr>
          <w:rFonts w:cstheme="minorHAnsi"/>
          <w:b/>
        </w:rPr>
        <w:t>;</w:t>
      </w:r>
      <w:r w:rsidR="00D76E3B">
        <w:rPr>
          <w:rFonts w:cstheme="minorHAnsi"/>
        </w:rPr>
        <w:t xml:space="preserve"> </w:t>
      </w:r>
      <w:r w:rsidR="00900F5C" w:rsidRPr="004A7A7C">
        <w:rPr>
          <w:rFonts w:cstheme="minorHAnsi"/>
        </w:rPr>
        <w:t>ISSN : 1454-8267</w:t>
      </w:r>
    </w:p>
    <w:p w:rsidR="00D35569" w:rsidRPr="004A7A7C" w:rsidRDefault="00D35569" w:rsidP="0039644D">
      <w:pPr>
        <w:spacing w:after="120" w:line="240" w:lineRule="auto"/>
        <w:ind w:left="567" w:hanging="567"/>
        <w:jc w:val="both"/>
        <w:rPr>
          <w:rFonts w:cstheme="minorHAnsi"/>
        </w:rPr>
      </w:pPr>
      <w:r w:rsidRPr="004A7A7C">
        <w:rPr>
          <w:rFonts w:cstheme="minorHAnsi"/>
        </w:rPr>
        <w:t>Ri</w:t>
      </w:r>
      <w:r w:rsidR="004D1712" w:rsidRPr="004A7A7C">
        <w:rPr>
          <w:rFonts w:cstheme="minorHAnsi"/>
        </w:rPr>
        <w:t>o.2</w:t>
      </w:r>
      <w:r w:rsidRPr="004A7A7C">
        <w:rPr>
          <w:rFonts w:cstheme="minorHAnsi"/>
        </w:rPr>
        <w:t xml:space="preserve">. Stroescu M., </w:t>
      </w:r>
      <w:r w:rsidRPr="004A7A7C">
        <w:rPr>
          <w:rFonts w:cstheme="minorHAnsi"/>
          <w:b/>
        </w:rPr>
        <w:t>Guzun A</w:t>
      </w:r>
      <w:r w:rsidRPr="004A7A7C">
        <w:rPr>
          <w:rFonts w:cstheme="minorHAnsi"/>
        </w:rPr>
        <w:t xml:space="preserve">., Dobre T., Modelling of the sulphur recovery from low grade ores by batch extraction, </w:t>
      </w:r>
      <w:r w:rsidRPr="004A7A7C">
        <w:rPr>
          <w:rFonts w:cstheme="minorHAnsi"/>
          <w:b/>
          <w:i/>
        </w:rPr>
        <w:t>Proceedings of the Roumanian Academy, Series B. Chemistry Life Sciences and Geosciences</w:t>
      </w:r>
      <w:r w:rsidR="00D76E3B">
        <w:rPr>
          <w:rFonts w:cstheme="minorHAnsi"/>
        </w:rPr>
        <w:t xml:space="preserve">, </w:t>
      </w:r>
      <w:r w:rsidR="00D76E3B" w:rsidRPr="00D76E3B">
        <w:rPr>
          <w:rFonts w:cstheme="minorHAnsi"/>
          <w:b/>
        </w:rPr>
        <w:t>2</w:t>
      </w:r>
      <w:r w:rsidRPr="00D76E3B">
        <w:rPr>
          <w:rFonts w:cstheme="minorHAnsi"/>
          <w:b/>
        </w:rPr>
        <w:t xml:space="preserve">(1), </w:t>
      </w:r>
      <w:r w:rsidR="008D238F" w:rsidRPr="00D76E3B">
        <w:rPr>
          <w:rFonts w:cstheme="minorHAnsi"/>
          <w:b/>
        </w:rPr>
        <w:t xml:space="preserve">(2000), </w:t>
      </w:r>
      <w:r w:rsidRPr="00D76E3B">
        <w:rPr>
          <w:rFonts w:cstheme="minorHAnsi"/>
          <w:b/>
        </w:rPr>
        <w:t>23-26</w:t>
      </w:r>
      <w:r w:rsidR="00900F5C" w:rsidRPr="004A7A7C">
        <w:rPr>
          <w:rFonts w:cstheme="minorHAnsi"/>
        </w:rPr>
        <w:t>; ISSN : 1454-8267</w:t>
      </w:r>
    </w:p>
    <w:p w:rsidR="00D35569" w:rsidRPr="004A7A7C" w:rsidRDefault="00D35569" w:rsidP="0039644D">
      <w:pPr>
        <w:spacing w:after="120" w:line="240" w:lineRule="auto"/>
        <w:ind w:left="567" w:hanging="567"/>
        <w:jc w:val="both"/>
        <w:rPr>
          <w:rFonts w:cstheme="minorHAnsi"/>
          <w:color w:val="000000"/>
        </w:rPr>
      </w:pPr>
      <w:r w:rsidRPr="004A7A7C">
        <w:rPr>
          <w:rFonts w:cstheme="minorHAnsi"/>
        </w:rPr>
        <w:lastRenderedPageBreak/>
        <w:t>Ri</w:t>
      </w:r>
      <w:r w:rsidR="004D1712" w:rsidRPr="004A7A7C">
        <w:rPr>
          <w:rFonts w:cstheme="minorHAnsi"/>
        </w:rPr>
        <w:t>o</w:t>
      </w:r>
      <w:r w:rsidRPr="004A7A7C">
        <w:rPr>
          <w:rFonts w:cstheme="minorHAnsi"/>
        </w:rPr>
        <w:t>.</w:t>
      </w:r>
      <w:r w:rsidR="004D1712" w:rsidRPr="004A7A7C">
        <w:rPr>
          <w:rFonts w:cstheme="minorHAnsi"/>
        </w:rPr>
        <w:t>3</w:t>
      </w:r>
      <w:r w:rsidRPr="004A7A7C">
        <w:rPr>
          <w:rFonts w:cstheme="minorHAnsi"/>
        </w:rPr>
        <w:t xml:space="preserve">. </w:t>
      </w:r>
      <w:r w:rsidR="008D238F" w:rsidRPr="004A7A7C">
        <w:rPr>
          <w:rFonts w:cstheme="minorHAnsi"/>
        </w:rPr>
        <w:t xml:space="preserve">Gheorghe A., </w:t>
      </w:r>
      <w:r w:rsidR="008D238F" w:rsidRPr="004A7A7C">
        <w:rPr>
          <w:rFonts w:cstheme="minorHAnsi"/>
          <w:b/>
        </w:rPr>
        <w:t>Stoica A</w:t>
      </w:r>
      <w:r w:rsidR="008D238F" w:rsidRPr="004A7A7C">
        <w:rPr>
          <w:rFonts w:cstheme="minorHAnsi"/>
        </w:rPr>
        <w:t xml:space="preserve">., Floarea O., </w:t>
      </w:r>
      <w:r w:rsidRPr="004A7A7C">
        <w:rPr>
          <w:rFonts w:cstheme="minorHAnsi"/>
        </w:rPr>
        <w:t xml:space="preserve">Emulsion  liquid membranes stability, </w:t>
      </w:r>
      <w:r w:rsidRPr="004A7A7C">
        <w:rPr>
          <w:rFonts w:cstheme="minorHAnsi"/>
          <w:b/>
          <w:i/>
        </w:rPr>
        <w:t xml:space="preserve">UPB Sci. </w:t>
      </w:r>
      <w:r w:rsidRPr="004A7A7C">
        <w:rPr>
          <w:rFonts w:cstheme="minorHAnsi"/>
          <w:b/>
          <w:i/>
          <w:lang w:val="en-US"/>
        </w:rPr>
        <w:t>Bull., Series B</w:t>
      </w:r>
      <w:r w:rsidRPr="004A7A7C">
        <w:rPr>
          <w:rFonts w:cstheme="minorHAnsi"/>
          <w:lang w:val="en-US"/>
        </w:rPr>
        <w:t xml:space="preserve">, </w:t>
      </w:r>
      <w:r w:rsidRPr="00D76E3B">
        <w:rPr>
          <w:rFonts w:cstheme="minorHAnsi"/>
          <w:b/>
          <w:lang w:val="en-US"/>
        </w:rPr>
        <w:t>70</w:t>
      </w:r>
      <w:r w:rsidR="008D238F" w:rsidRPr="00D76E3B">
        <w:rPr>
          <w:rFonts w:cstheme="minorHAnsi"/>
          <w:b/>
          <w:lang w:val="en-US"/>
        </w:rPr>
        <w:t>(</w:t>
      </w:r>
      <w:r w:rsidRPr="00D76E3B">
        <w:rPr>
          <w:rFonts w:cstheme="minorHAnsi"/>
          <w:b/>
          <w:lang w:val="en-US"/>
        </w:rPr>
        <w:t>3</w:t>
      </w:r>
      <w:r w:rsidR="008D238F" w:rsidRPr="00D76E3B">
        <w:rPr>
          <w:rFonts w:cstheme="minorHAnsi"/>
          <w:b/>
          <w:lang w:val="en-US"/>
        </w:rPr>
        <w:t>)</w:t>
      </w:r>
      <w:r w:rsidRPr="00D76E3B">
        <w:rPr>
          <w:rFonts w:cstheme="minorHAnsi"/>
          <w:b/>
          <w:lang w:val="en-US"/>
        </w:rPr>
        <w:t xml:space="preserve">, </w:t>
      </w:r>
      <w:r w:rsidR="008D238F" w:rsidRPr="00D76E3B">
        <w:rPr>
          <w:rFonts w:cstheme="minorHAnsi"/>
          <w:b/>
          <w:lang w:val="en-US"/>
        </w:rPr>
        <w:t>(</w:t>
      </w:r>
      <w:r w:rsidRPr="00D76E3B">
        <w:rPr>
          <w:rFonts w:cstheme="minorHAnsi"/>
          <w:b/>
          <w:lang w:val="en-US"/>
        </w:rPr>
        <w:t>2008</w:t>
      </w:r>
      <w:r w:rsidR="008D238F" w:rsidRPr="00D76E3B">
        <w:rPr>
          <w:rFonts w:cstheme="minorHAnsi"/>
          <w:b/>
          <w:lang w:val="en-US"/>
        </w:rPr>
        <w:t>)</w:t>
      </w:r>
      <w:r w:rsidR="00AA3948" w:rsidRPr="00D76E3B">
        <w:rPr>
          <w:rFonts w:cstheme="minorHAnsi"/>
          <w:b/>
          <w:lang w:val="en-US"/>
        </w:rPr>
        <w:t>, 23-30</w:t>
      </w:r>
      <w:r w:rsidR="00D76E3B" w:rsidRPr="00D76E3B">
        <w:rPr>
          <w:rFonts w:cstheme="minorHAnsi"/>
          <w:b/>
          <w:lang w:val="en-US"/>
        </w:rPr>
        <w:t>;</w:t>
      </w:r>
      <w:r w:rsidR="00900F5C" w:rsidRPr="004A7A7C">
        <w:rPr>
          <w:rFonts w:cstheme="minorHAnsi"/>
          <w:color w:val="000000"/>
        </w:rPr>
        <w:t xml:space="preserve"> ISSN (print): 1454-2331 / (online): 2286-3680.</w:t>
      </w:r>
    </w:p>
    <w:p w:rsidR="004D1712" w:rsidRPr="004A7A7C" w:rsidRDefault="004D1712" w:rsidP="0039644D">
      <w:pPr>
        <w:spacing w:after="120" w:line="240" w:lineRule="auto"/>
        <w:ind w:left="567" w:hanging="567"/>
        <w:jc w:val="both"/>
        <w:rPr>
          <w:rFonts w:cstheme="minorHAnsi"/>
          <w:lang w:val="en-US"/>
        </w:rPr>
      </w:pPr>
      <w:r w:rsidRPr="004A7A7C">
        <w:t>Rio.4. Dobre T., Ciuculescu C</w:t>
      </w:r>
      <w:r w:rsidRPr="004A7A7C">
        <w:rPr>
          <w:b/>
        </w:rPr>
        <w:t>., Stoica A</w:t>
      </w:r>
      <w:r w:rsidR="00D76E3B">
        <w:t>.,</w:t>
      </w:r>
      <w:r w:rsidRPr="004A7A7C">
        <w:t xml:space="preserve"> Stroescu M., </w:t>
      </w:r>
      <w:r w:rsidRPr="004A7A7C">
        <w:rPr>
          <w:bCs/>
        </w:rPr>
        <w:t>Modelling of water consumption in a spent fuel storage facility</w:t>
      </w:r>
      <w:r w:rsidRPr="004A7A7C">
        <w:rPr>
          <w:bCs/>
          <w:i/>
        </w:rPr>
        <w:t xml:space="preserve">, </w:t>
      </w:r>
      <w:r w:rsidRPr="004A7A7C">
        <w:rPr>
          <w:b/>
          <w:i/>
          <w:iCs/>
        </w:rPr>
        <w:t>Int. J. Nuclear Energy Science and Technology</w:t>
      </w:r>
      <w:r w:rsidRPr="00907347">
        <w:rPr>
          <w:b/>
          <w:iCs/>
        </w:rPr>
        <w:t>, 4</w:t>
      </w:r>
      <w:r w:rsidR="00F25DC7" w:rsidRPr="00907347">
        <w:rPr>
          <w:b/>
          <w:iCs/>
        </w:rPr>
        <w:t>(</w:t>
      </w:r>
      <w:r w:rsidRPr="00907347">
        <w:rPr>
          <w:b/>
          <w:iCs/>
        </w:rPr>
        <w:t>1</w:t>
      </w:r>
      <w:r w:rsidR="00F25DC7" w:rsidRPr="00907347">
        <w:rPr>
          <w:b/>
          <w:iCs/>
        </w:rPr>
        <w:t>);</w:t>
      </w:r>
      <w:r w:rsidRPr="00907347">
        <w:rPr>
          <w:b/>
          <w:iCs/>
        </w:rPr>
        <w:t xml:space="preserve"> </w:t>
      </w:r>
      <w:r w:rsidR="00F25DC7" w:rsidRPr="00907347">
        <w:rPr>
          <w:b/>
          <w:iCs/>
        </w:rPr>
        <w:t xml:space="preserve">(2008); </w:t>
      </w:r>
      <w:r w:rsidRPr="00907347">
        <w:rPr>
          <w:b/>
          <w:iCs/>
        </w:rPr>
        <w:t>45-64</w:t>
      </w:r>
      <w:r w:rsidR="00F25DC7">
        <w:rPr>
          <w:iCs/>
        </w:rPr>
        <w:t>;</w:t>
      </w:r>
      <w:r w:rsidRPr="004A7A7C">
        <w:rPr>
          <w:b/>
          <w:bCs/>
        </w:rPr>
        <w:t xml:space="preserve"> </w:t>
      </w:r>
      <w:r w:rsidRPr="00F25DC7">
        <w:rPr>
          <w:bCs/>
        </w:rPr>
        <w:t>ISSN online:</w:t>
      </w:r>
      <w:r w:rsidRPr="004A7A7C">
        <w:t xml:space="preserve"> 1741-637X</w:t>
      </w:r>
    </w:p>
    <w:p w:rsidR="00D35569" w:rsidRPr="004A7A7C" w:rsidRDefault="00D35569" w:rsidP="0039644D">
      <w:pPr>
        <w:spacing w:after="120" w:line="240" w:lineRule="auto"/>
        <w:ind w:left="567" w:hanging="567"/>
        <w:jc w:val="both"/>
        <w:rPr>
          <w:rFonts w:cstheme="minorHAnsi"/>
          <w:lang w:val="en-US"/>
        </w:rPr>
      </w:pPr>
      <w:r w:rsidRPr="004A7A7C">
        <w:rPr>
          <w:rFonts w:cstheme="minorHAnsi"/>
          <w:lang w:val="en-US"/>
        </w:rPr>
        <w:t>Ri</w:t>
      </w:r>
      <w:r w:rsidR="004D1712" w:rsidRPr="004A7A7C">
        <w:rPr>
          <w:rFonts w:cstheme="minorHAnsi"/>
          <w:lang w:val="en-US"/>
        </w:rPr>
        <w:t>o</w:t>
      </w:r>
      <w:r w:rsidRPr="004A7A7C">
        <w:rPr>
          <w:rFonts w:cstheme="minorHAnsi"/>
          <w:lang w:val="en-US"/>
        </w:rPr>
        <w:t>.</w:t>
      </w:r>
      <w:r w:rsidR="008D6BAA" w:rsidRPr="004A7A7C">
        <w:rPr>
          <w:rFonts w:cstheme="minorHAnsi"/>
          <w:lang w:val="en-US"/>
        </w:rPr>
        <w:t>5</w:t>
      </w:r>
      <w:r w:rsidRPr="004A7A7C">
        <w:rPr>
          <w:rFonts w:cstheme="minorHAnsi"/>
          <w:lang w:val="en-US"/>
        </w:rPr>
        <w:t xml:space="preserve">. </w:t>
      </w:r>
      <w:r w:rsidR="008D238F" w:rsidRPr="004A7A7C">
        <w:rPr>
          <w:rFonts w:cstheme="minorHAnsi"/>
          <w:lang w:val="en-US"/>
        </w:rPr>
        <w:t xml:space="preserve">Dobre T., Parvulescu O. C., Iavorschi G., </w:t>
      </w:r>
      <w:r w:rsidR="008D238F" w:rsidRPr="004A7A7C">
        <w:rPr>
          <w:rFonts w:cstheme="minorHAnsi"/>
          <w:b/>
          <w:lang w:val="en-US"/>
        </w:rPr>
        <w:t>Stoica A</w:t>
      </w:r>
      <w:r w:rsidR="008D238F" w:rsidRPr="004A7A7C">
        <w:rPr>
          <w:rFonts w:cstheme="minorHAnsi"/>
          <w:lang w:val="en-US"/>
        </w:rPr>
        <w:t xml:space="preserve">., Stroescu M., </w:t>
      </w:r>
      <w:r w:rsidRPr="004A7A7C">
        <w:rPr>
          <w:rFonts w:cstheme="minorHAnsi"/>
          <w:lang w:val="en-US"/>
        </w:rPr>
        <w:t xml:space="preserve">Analysis of sol evolution in sol-gel synthesis by use of rheological measurements, </w:t>
      </w:r>
      <w:r w:rsidRPr="004A7A7C">
        <w:rPr>
          <w:rFonts w:cstheme="minorHAnsi"/>
          <w:b/>
          <w:i/>
        </w:rPr>
        <w:t xml:space="preserve">UPB Sci. </w:t>
      </w:r>
      <w:r w:rsidRPr="004A7A7C">
        <w:rPr>
          <w:rFonts w:cstheme="minorHAnsi"/>
          <w:b/>
          <w:i/>
          <w:lang w:val="en-US"/>
        </w:rPr>
        <w:t>Bull., Series B</w:t>
      </w:r>
      <w:r w:rsidRPr="004A7A7C">
        <w:rPr>
          <w:rFonts w:cstheme="minorHAnsi"/>
          <w:lang w:val="en-US"/>
        </w:rPr>
        <w:t xml:space="preserve">, </w:t>
      </w:r>
      <w:r w:rsidRPr="00F25DC7">
        <w:rPr>
          <w:rFonts w:cstheme="minorHAnsi"/>
          <w:b/>
          <w:lang w:val="en-US"/>
        </w:rPr>
        <w:t>71</w:t>
      </w:r>
      <w:r w:rsidR="008D238F" w:rsidRPr="00F25DC7">
        <w:rPr>
          <w:rFonts w:cstheme="minorHAnsi"/>
          <w:b/>
          <w:lang w:val="en-US"/>
        </w:rPr>
        <w:t>(</w:t>
      </w:r>
      <w:r w:rsidRPr="00F25DC7">
        <w:rPr>
          <w:rFonts w:cstheme="minorHAnsi"/>
          <w:b/>
          <w:lang w:val="en-US"/>
        </w:rPr>
        <w:t>3</w:t>
      </w:r>
      <w:r w:rsidR="008D238F" w:rsidRPr="00F25DC7">
        <w:rPr>
          <w:rFonts w:cstheme="minorHAnsi"/>
          <w:b/>
          <w:lang w:val="en-US"/>
        </w:rPr>
        <w:t>)</w:t>
      </w:r>
      <w:r w:rsidRPr="00F25DC7">
        <w:rPr>
          <w:rFonts w:cstheme="minorHAnsi"/>
          <w:b/>
          <w:lang w:val="en-US"/>
        </w:rPr>
        <w:t xml:space="preserve">, </w:t>
      </w:r>
      <w:r w:rsidR="008D238F" w:rsidRPr="00F25DC7">
        <w:rPr>
          <w:rFonts w:cstheme="minorHAnsi"/>
          <w:b/>
          <w:lang w:val="en-US"/>
        </w:rPr>
        <w:t xml:space="preserve">(2009), </w:t>
      </w:r>
      <w:r w:rsidRPr="00F25DC7">
        <w:rPr>
          <w:rFonts w:cstheme="minorHAnsi"/>
          <w:b/>
          <w:lang w:val="en-US"/>
        </w:rPr>
        <w:t>55-64</w:t>
      </w:r>
      <w:r w:rsidR="00900F5C" w:rsidRPr="004A7A7C">
        <w:rPr>
          <w:rFonts w:cstheme="minorHAnsi"/>
          <w:lang w:val="en-US"/>
        </w:rPr>
        <w:t>;</w:t>
      </w:r>
      <w:r w:rsidR="00900F5C" w:rsidRPr="004A7A7C">
        <w:rPr>
          <w:rFonts w:cstheme="minorHAnsi"/>
          <w:color w:val="000000"/>
        </w:rPr>
        <w:t xml:space="preserve"> ISSN (print): 1454-2331 / (online): 2286-3680.</w:t>
      </w:r>
    </w:p>
    <w:p w:rsidR="008D238F" w:rsidRPr="004A7A7C" w:rsidRDefault="004D1712" w:rsidP="0039644D">
      <w:pPr>
        <w:spacing w:after="120" w:line="240" w:lineRule="auto"/>
        <w:ind w:left="567" w:hanging="567"/>
        <w:jc w:val="both"/>
        <w:rPr>
          <w:rFonts w:cstheme="minorHAnsi"/>
          <w:color w:val="000000"/>
        </w:rPr>
      </w:pPr>
      <w:r w:rsidRPr="004A7A7C">
        <w:rPr>
          <w:rFonts w:cstheme="minorHAnsi"/>
          <w:lang w:val="en-US"/>
        </w:rPr>
        <w:t>Rio.</w:t>
      </w:r>
      <w:r w:rsidR="008D6BAA" w:rsidRPr="004A7A7C">
        <w:rPr>
          <w:rFonts w:cstheme="minorHAnsi"/>
          <w:lang w:val="en-US"/>
        </w:rPr>
        <w:t>6</w:t>
      </w:r>
      <w:r w:rsidRPr="004A7A7C">
        <w:rPr>
          <w:rFonts w:cstheme="minorHAnsi"/>
          <w:lang w:val="en-US"/>
        </w:rPr>
        <w:t>.</w:t>
      </w:r>
      <w:r w:rsidR="00F25DC7">
        <w:rPr>
          <w:rFonts w:cstheme="minorHAnsi"/>
          <w:lang w:val="en-US"/>
        </w:rPr>
        <w:t xml:space="preserve"> </w:t>
      </w:r>
      <w:r w:rsidR="00D35569" w:rsidRPr="004A7A7C">
        <w:rPr>
          <w:rFonts w:cstheme="minorHAnsi"/>
        </w:rPr>
        <w:t>D</w:t>
      </w:r>
      <w:r w:rsidR="008D238F" w:rsidRPr="004A7A7C">
        <w:rPr>
          <w:rFonts w:cstheme="minorHAnsi"/>
        </w:rPr>
        <w:t>obre L.M.</w:t>
      </w:r>
      <w:r w:rsidR="00D35569" w:rsidRPr="004A7A7C">
        <w:rPr>
          <w:rFonts w:cstheme="minorHAnsi"/>
        </w:rPr>
        <w:t xml:space="preserve">, </w:t>
      </w:r>
      <w:r w:rsidR="00D35569" w:rsidRPr="004A7A7C">
        <w:rPr>
          <w:rFonts w:cstheme="minorHAnsi"/>
          <w:b/>
        </w:rPr>
        <w:t>S</w:t>
      </w:r>
      <w:r w:rsidR="008D238F" w:rsidRPr="004A7A7C">
        <w:rPr>
          <w:rFonts w:cstheme="minorHAnsi"/>
          <w:b/>
        </w:rPr>
        <w:t>toica A</w:t>
      </w:r>
      <w:r w:rsidR="008D238F" w:rsidRPr="004A7A7C">
        <w:rPr>
          <w:rFonts w:cstheme="minorHAnsi"/>
        </w:rPr>
        <w:t>.</w:t>
      </w:r>
      <w:r w:rsidR="00D35569" w:rsidRPr="004A7A7C">
        <w:rPr>
          <w:rFonts w:cstheme="minorHAnsi"/>
        </w:rPr>
        <w:t>, S</w:t>
      </w:r>
      <w:r w:rsidR="008D238F" w:rsidRPr="004A7A7C">
        <w:rPr>
          <w:rFonts w:cstheme="minorHAnsi"/>
        </w:rPr>
        <w:t>troescu M.</w:t>
      </w:r>
      <w:r w:rsidR="00D35569" w:rsidRPr="004A7A7C">
        <w:rPr>
          <w:rFonts w:cstheme="minorHAnsi"/>
        </w:rPr>
        <w:t>, J</w:t>
      </w:r>
      <w:r w:rsidR="008D238F" w:rsidRPr="004A7A7C">
        <w:rPr>
          <w:rFonts w:cstheme="minorHAnsi"/>
        </w:rPr>
        <w:t>inga S.</w:t>
      </w:r>
      <w:r w:rsidR="00D35569" w:rsidRPr="004A7A7C">
        <w:rPr>
          <w:rFonts w:cstheme="minorHAnsi"/>
        </w:rPr>
        <w:t>, J</w:t>
      </w:r>
      <w:r w:rsidR="008D238F" w:rsidRPr="004A7A7C">
        <w:rPr>
          <w:rFonts w:cstheme="minorHAnsi"/>
        </w:rPr>
        <w:t>ipa I.</w:t>
      </w:r>
      <w:r w:rsidR="00D35569" w:rsidRPr="004A7A7C">
        <w:rPr>
          <w:rFonts w:cstheme="minorHAnsi"/>
        </w:rPr>
        <w:t>, D</w:t>
      </w:r>
      <w:r w:rsidR="008D238F" w:rsidRPr="004A7A7C">
        <w:rPr>
          <w:rFonts w:cstheme="minorHAnsi"/>
        </w:rPr>
        <w:t>obre T.</w:t>
      </w:r>
      <w:r w:rsidR="00D35569" w:rsidRPr="004A7A7C">
        <w:rPr>
          <w:rFonts w:cstheme="minorHAnsi"/>
        </w:rPr>
        <w:t xml:space="preserve">, Characterization of composite materials based on biocellulose membranes impregnated with silver particles as antimicrobial agent, </w:t>
      </w:r>
      <w:r w:rsidR="00D35569" w:rsidRPr="004A7A7C">
        <w:rPr>
          <w:rFonts w:cstheme="minorHAnsi"/>
          <w:b/>
          <w:i/>
        </w:rPr>
        <w:t>U.P.B. Sci. Bull., Series B</w:t>
      </w:r>
      <w:r w:rsidR="00D35569" w:rsidRPr="004A7A7C">
        <w:rPr>
          <w:rFonts w:cstheme="minorHAnsi"/>
        </w:rPr>
        <w:t xml:space="preserve">, </w:t>
      </w:r>
      <w:r w:rsidR="00D35569" w:rsidRPr="00F25DC7">
        <w:rPr>
          <w:rFonts w:cstheme="minorHAnsi"/>
          <w:b/>
        </w:rPr>
        <w:t>72</w:t>
      </w:r>
      <w:r w:rsidR="008D238F" w:rsidRPr="00F25DC7">
        <w:rPr>
          <w:rFonts w:cstheme="minorHAnsi"/>
          <w:b/>
        </w:rPr>
        <w:t>(</w:t>
      </w:r>
      <w:r w:rsidR="00D35569" w:rsidRPr="00F25DC7">
        <w:rPr>
          <w:rFonts w:cstheme="minorHAnsi"/>
          <w:b/>
        </w:rPr>
        <w:t>4</w:t>
      </w:r>
      <w:r w:rsidR="008D238F" w:rsidRPr="00F25DC7">
        <w:rPr>
          <w:rFonts w:cstheme="minorHAnsi"/>
          <w:b/>
        </w:rPr>
        <w:t>)</w:t>
      </w:r>
      <w:r w:rsidR="00D35569" w:rsidRPr="00F25DC7">
        <w:rPr>
          <w:rFonts w:cstheme="minorHAnsi"/>
          <w:b/>
        </w:rPr>
        <w:t xml:space="preserve">, </w:t>
      </w:r>
      <w:r w:rsidR="008D238F" w:rsidRPr="00F25DC7">
        <w:rPr>
          <w:rFonts w:cstheme="minorHAnsi"/>
          <w:b/>
        </w:rPr>
        <w:t>(</w:t>
      </w:r>
      <w:r w:rsidR="00D35569" w:rsidRPr="00F25DC7">
        <w:rPr>
          <w:rFonts w:cstheme="minorHAnsi"/>
          <w:b/>
        </w:rPr>
        <w:t>2010</w:t>
      </w:r>
      <w:r w:rsidR="008D238F" w:rsidRPr="00F25DC7">
        <w:rPr>
          <w:rFonts w:cstheme="minorHAnsi"/>
          <w:b/>
        </w:rPr>
        <w:t>)</w:t>
      </w:r>
      <w:r w:rsidR="00D35569" w:rsidRPr="00F25DC7">
        <w:rPr>
          <w:rFonts w:cstheme="minorHAnsi"/>
          <w:b/>
        </w:rPr>
        <w:t>, 55-64</w:t>
      </w:r>
      <w:r w:rsidR="00900F5C" w:rsidRPr="004A7A7C">
        <w:rPr>
          <w:rFonts w:cstheme="minorHAnsi"/>
        </w:rPr>
        <w:t>;</w:t>
      </w:r>
      <w:r w:rsidR="00900F5C" w:rsidRPr="004A7A7C">
        <w:rPr>
          <w:rFonts w:cstheme="minorHAnsi"/>
          <w:color w:val="000000"/>
        </w:rPr>
        <w:t xml:space="preserve"> ISSN (print): 1454-2331 / (online): 2286-3680.</w:t>
      </w:r>
    </w:p>
    <w:p w:rsidR="00F224FD" w:rsidRPr="004A7A7C" w:rsidRDefault="004D1712" w:rsidP="0039644D">
      <w:pPr>
        <w:spacing w:after="120" w:line="240" w:lineRule="auto"/>
        <w:ind w:left="567" w:hanging="567"/>
        <w:jc w:val="both"/>
        <w:rPr>
          <w:rFonts w:cstheme="minorHAnsi"/>
        </w:rPr>
      </w:pPr>
      <w:r w:rsidRPr="004A7A7C">
        <w:rPr>
          <w:rFonts w:cstheme="minorHAnsi"/>
          <w:lang w:val="en-US"/>
        </w:rPr>
        <w:t>Rio.</w:t>
      </w:r>
      <w:r w:rsidR="008D6BAA" w:rsidRPr="004A7A7C">
        <w:rPr>
          <w:rFonts w:cstheme="minorHAnsi"/>
          <w:lang w:val="en-US"/>
        </w:rPr>
        <w:t>7</w:t>
      </w:r>
      <w:r w:rsidRPr="004A7A7C">
        <w:rPr>
          <w:rFonts w:cstheme="minorHAnsi"/>
          <w:lang w:val="en-US"/>
        </w:rPr>
        <w:t>.</w:t>
      </w:r>
      <w:r w:rsidR="00F25DC7">
        <w:rPr>
          <w:rFonts w:cstheme="minorHAnsi"/>
          <w:lang w:val="en-US"/>
        </w:rPr>
        <w:t xml:space="preserve"> </w:t>
      </w:r>
      <w:r w:rsidR="00F224FD" w:rsidRPr="004A7A7C">
        <w:rPr>
          <w:rFonts w:cstheme="minorHAnsi"/>
        </w:rPr>
        <w:t xml:space="preserve">Dobre T., Parvulescu O. C., Iavorschi G., </w:t>
      </w:r>
      <w:r w:rsidR="00F224FD" w:rsidRPr="004A7A7C">
        <w:rPr>
          <w:rFonts w:cstheme="minorHAnsi"/>
          <w:b/>
        </w:rPr>
        <w:t>Stoica A</w:t>
      </w:r>
      <w:r w:rsidR="00F224FD" w:rsidRPr="004A7A7C">
        <w:rPr>
          <w:rFonts w:cstheme="minorHAnsi"/>
        </w:rPr>
        <w:t xml:space="preserve">., Stroescu M., Catalytic Effects at Pyrolysis of Wheat Grains Impregnated with Nickel Salts, </w:t>
      </w:r>
      <w:r w:rsidR="00F224FD" w:rsidRPr="004A7A7C">
        <w:rPr>
          <w:rFonts w:cstheme="minorHAnsi"/>
          <w:b/>
          <w:i/>
        </w:rPr>
        <w:t>International Journal of Chemical Reactor Engineering</w:t>
      </w:r>
      <w:r w:rsidR="00F25DC7">
        <w:rPr>
          <w:rFonts w:cstheme="minorHAnsi"/>
        </w:rPr>
        <w:t xml:space="preserve">, </w:t>
      </w:r>
      <w:r w:rsidR="00F224FD" w:rsidRPr="00907347">
        <w:rPr>
          <w:rFonts w:cstheme="minorHAnsi"/>
          <w:b/>
        </w:rPr>
        <w:t>8</w:t>
      </w:r>
      <w:r w:rsidR="00F25DC7">
        <w:rPr>
          <w:rFonts w:cstheme="minorHAnsi"/>
        </w:rPr>
        <w:t xml:space="preserve">, </w:t>
      </w:r>
      <w:r w:rsidR="00907347" w:rsidRPr="00907347">
        <w:rPr>
          <w:rFonts w:cstheme="minorHAnsi"/>
          <w:b/>
        </w:rPr>
        <w:t>(2010)</w:t>
      </w:r>
      <w:r w:rsidR="00907347">
        <w:rPr>
          <w:rFonts w:cstheme="minorHAnsi"/>
          <w:b/>
        </w:rPr>
        <w:t xml:space="preserve">, </w:t>
      </w:r>
      <w:r w:rsidR="00F224FD" w:rsidRPr="004A7A7C">
        <w:rPr>
          <w:rFonts w:cstheme="minorHAnsi"/>
        </w:rPr>
        <w:t>Article Number: A103</w:t>
      </w:r>
      <w:r w:rsidR="00907347">
        <w:rPr>
          <w:rFonts w:cstheme="minorHAnsi"/>
        </w:rPr>
        <w:t>.</w:t>
      </w:r>
      <w:r w:rsidR="00F224FD" w:rsidRPr="004A7A7C">
        <w:rPr>
          <w:rFonts w:cstheme="minorHAnsi"/>
        </w:rPr>
        <w:t xml:space="preserve"> </w:t>
      </w:r>
    </w:p>
    <w:p w:rsidR="00D35569" w:rsidRPr="004A7A7C" w:rsidRDefault="004D1712" w:rsidP="0039644D">
      <w:pPr>
        <w:spacing w:after="120" w:line="240" w:lineRule="auto"/>
        <w:ind w:left="567" w:hanging="567"/>
        <w:jc w:val="both"/>
        <w:rPr>
          <w:rFonts w:cstheme="minorHAnsi"/>
          <w:color w:val="000000"/>
        </w:rPr>
      </w:pPr>
      <w:r w:rsidRPr="004A7A7C">
        <w:rPr>
          <w:rFonts w:cstheme="minorHAnsi"/>
          <w:lang w:val="en-US"/>
        </w:rPr>
        <w:t>Rio.</w:t>
      </w:r>
      <w:r w:rsidR="008D6BAA" w:rsidRPr="004A7A7C">
        <w:rPr>
          <w:rFonts w:cstheme="minorHAnsi"/>
          <w:lang w:val="en-US"/>
        </w:rPr>
        <w:t>8</w:t>
      </w:r>
      <w:r w:rsidRPr="004A7A7C">
        <w:rPr>
          <w:rFonts w:cstheme="minorHAnsi"/>
          <w:lang w:val="en-US"/>
        </w:rPr>
        <w:t>.</w:t>
      </w:r>
      <w:r w:rsidR="00D35569" w:rsidRPr="004A7A7C">
        <w:rPr>
          <w:rFonts w:cstheme="minorHAnsi"/>
          <w:color w:val="000000"/>
        </w:rPr>
        <w:t xml:space="preserve"> Chiciudean, T. G., </w:t>
      </w:r>
      <w:r w:rsidR="00D35569" w:rsidRPr="004A7A7C">
        <w:rPr>
          <w:rFonts w:cstheme="minorHAnsi"/>
          <w:b/>
          <w:color w:val="000000"/>
        </w:rPr>
        <w:t>Stoica, A</w:t>
      </w:r>
      <w:r w:rsidR="00D35569" w:rsidRPr="004A7A7C">
        <w:rPr>
          <w:rFonts w:cstheme="minorHAnsi"/>
          <w:color w:val="000000"/>
        </w:rPr>
        <w:t xml:space="preserve">., Dobre, T., van Tooren M., Synthesis and characterization of poly(vinyl) alcohol- bacterial cellulose nanocomposites, </w:t>
      </w:r>
      <w:r w:rsidR="00D35569" w:rsidRPr="004A7A7C">
        <w:rPr>
          <w:rFonts w:cstheme="minorHAnsi"/>
          <w:b/>
          <w:i/>
          <w:color w:val="000000"/>
        </w:rPr>
        <w:t>U.P.B. Sci. Bull., Series B</w:t>
      </w:r>
      <w:r w:rsidR="00D35569" w:rsidRPr="004A7A7C">
        <w:rPr>
          <w:rFonts w:cstheme="minorHAnsi"/>
          <w:color w:val="000000"/>
        </w:rPr>
        <w:t xml:space="preserve">, </w:t>
      </w:r>
      <w:r w:rsidR="00D35569" w:rsidRPr="00F25DC7">
        <w:rPr>
          <w:rFonts w:cstheme="minorHAnsi"/>
          <w:b/>
          <w:color w:val="000000"/>
        </w:rPr>
        <w:t>73</w:t>
      </w:r>
      <w:r w:rsidR="008D238F" w:rsidRPr="00F25DC7">
        <w:rPr>
          <w:rFonts w:cstheme="minorHAnsi"/>
          <w:b/>
          <w:color w:val="000000"/>
        </w:rPr>
        <w:t>(</w:t>
      </w:r>
      <w:r w:rsidR="00D35569" w:rsidRPr="00F25DC7">
        <w:rPr>
          <w:rFonts w:cstheme="minorHAnsi"/>
          <w:b/>
          <w:color w:val="000000"/>
        </w:rPr>
        <w:t>2</w:t>
      </w:r>
      <w:r w:rsidR="008D238F" w:rsidRPr="00F25DC7">
        <w:rPr>
          <w:rFonts w:cstheme="minorHAnsi"/>
          <w:b/>
          <w:color w:val="000000"/>
        </w:rPr>
        <w:t>)</w:t>
      </w:r>
      <w:r w:rsidR="00D35569" w:rsidRPr="00F25DC7">
        <w:rPr>
          <w:rFonts w:cstheme="minorHAnsi"/>
          <w:b/>
          <w:color w:val="000000"/>
        </w:rPr>
        <w:t xml:space="preserve">, </w:t>
      </w:r>
      <w:r w:rsidR="008D238F" w:rsidRPr="00F25DC7">
        <w:rPr>
          <w:rFonts w:cstheme="minorHAnsi"/>
          <w:b/>
          <w:color w:val="000000"/>
        </w:rPr>
        <w:t>(</w:t>
      </w:r>
      <w:r w:rsidR="00D35569" w:rsidRPr="00F25DC7">
        <w:rPr>
          <w:rFonts w:cstheme="minorHAnsi"/>
          <w:b/>
          <w:color w:val="000000"/>
        </w:rPr>
        <w:t>2011</w:t>
      </w:r>
      <w:r w:rsidR="008D238F" w:rsidRPr="00F25DC7">
        <w:rPr>
          <w:rFonts w:cstheme="minorHAnsi"/>
          <w:b/>
          <w:color w:val="000000"/>
        </w:rPr>
        <w:t>)</w:t>
      </w:r>
      <w:r w:rsidR="00D35569" w:rsidRPr="00F25DC7">
        <w:rPr>
          <w:rFonts w:cstheme="minorHAnsi"/>
          <w:b/>
          <w:color w:val="000000"/>
        </w:rPr>
        <w:t>, 17-30</w:t>
      </w:r>
      <w:r w:rsidR="00900F5C" w:rsidRPr="004A7A7C">
        <w:rPr>
          <w:rFonts w:cstheme="minorHAnsi"/>
          <w:color w:val="000000"/>
        </w:rPr>
        <w:t>; ISSN (print): 1454-2331 / (online): 2286-3680.</w:t>
      </w:r>
    </w:p>
    <w:p w:rsidR="00D35569" w:rsidRPr="008D6BAA" w:rsidRDefault="004D1712" w:rsidP="0039644D">
      <w:pPr>
        <w:spacing w:after="120" w:line="240" w:lineRule="auto"/>
        <w:ind w:left="567" w:hanging="567"/>
        <w:jc w:val="both"/>
        <w:rPr>
          <w:rFonts w:cstheme="minorHAnsi"/>
          <w:color w:val="000000"/>
        </w:rPr>
      </w:pPr>
      <w:r w:rsidRPr="004A7A7C">
        <w:rPr>
          <w:rFonts w:cstheme="minorHAnsi"/>
          <w:lang w:val="en-US"/>
        </w:rPr>
        <w:t>Rio.</w:t>
      </w:r>
      <w:r w:rsidR="008D6BAA" w:rsidRPr="004A7A7C">
        <w:rPr>
          <w:rFonts w:cstheme="minorHAnsi"/>
          <w:lang w:val="en-US"/>
        </w:rPr>
        <w:t>9</w:t>
      </w:r>
      <w:r w:rsidRPr="004A7A7C">
        <w:rPr>
          <w:rFonts w:cstheme="minorHAnsi"/>
          <w:lang w:val="en-US"/>
        </w:rPr>
        <w:t>.</w:t>
      </w:r>
      <w:r w:rsidR="00D35569" w:rsidRPr="004A7A7C">
        <w:rPr>
          <w:rFonts w:cstheme="minorHAnsi"/>
          <w:color w:val="000000"/>
        </w:rPr>
        <w:t xml:space="preserve"> Sturzoiu, A., Stroescu M., </w:t>
      </w:r>
      <w:r w:rsidR="00D35569" w:rsidRPr="004A7A7C">
        <w:rPr>
          <w:rFonts w:cstheme="minorHAnsi"/>
          <w:b/>
          <w:color w:val="000000"/>
        </w:rPr>
        <w:t>Stoica A</w:t>
      </w:r>
      <w:r w:rsidR="00D35569" w:rsidRPr="004A7A7C">
        <w:rPr>
          <w:rFonts w:cstheme="minorHAnsi"/>
          <w:color w:val="000000"/>
        </w:rPr>
        <w:t>., Dobre, T., Betanine extraction from b</w:t>
      </w:r>
      <w:r w:rsidR="00D35569" w:rsidRPr="008D6BAA">
        <w:rPr>
          <w:rFonts w:cstheme="minorHAnsi"/>
          <w:color w:val="000000"/>
        </w:rPr>
        <w:t xml:space="preserve">eta vulgaris-experimental reserach and statistical modeling, </w:t>
      </w:r>
      <w:r w:rsidR="00D35569" w:rsidRPr="008D6BAA">
        <w:rPr>
          <w:rFonts w:cstheme="minorHAnsi"/>
          <w:b/>
          <w:i/>
          <w:color w:val="000000"/>
        </w:rPr>
        <w:t>U.P.B. Sci. Bull., Series B</w:t>
      </w:r>
      <w:r w:rsidR="00D35569" w:rsidRPr="008D6BAA">
        <w:rPr>
          <w:rFonts w:cstheme="minorHAnsi"/>
          <w:color w:val="000000"/>
        </w:rPr>
        <w:t xml:space="preserve">, </w:t>
      </w:r>
      <w:r w:rsidR="00D35569" w:rsidRPr="00F25DC7">
        <w:rPr>
          <w:rFonts w:cstheme="minorHAnsi"/>
          <w:b/>
          <w:color w:val="000000"/>
        </w:rPr>
        <w:t>Vol. 73</w:t>
      </w:r>
      <w:r w:rsidR="008D238F" w:rsidRPr="00F25DC7">
        <w:rPr>
          <w:rFonts w:cstheme="minorHAnsi"/>
          <w:b/>
          <w:color w:val="000000"/>
        </w:rPr>
        <w:t>(</w:t>
      </w:r>
      <w:r w:rsidR="00D35569" w:rsidRPr="00F25DC7">
        <w:rPr>
          <w:rFonts w:cstheme="minorHAnsi"/>
          <w:b/>
          <w:color w:val="000000"/>
        </w:rPr>
        <w:t>1</w:t>
      </w:r>
      <w:r w:rsidR="008D238F" w:rsidRPr="00F25DC7">
        <w:rPr>
          <w:rFonts w:cstheme="minorHAnsi"/>
          <w:b/>
          <w:color w:val="000000"/>
        </w:rPr>
        <w:t>)</w:t>
      </w:r>
      <w:r w:rsidR="00D35569" w:rsidRPr="00F25DC7">
        <w:rPr>
          <w:rFonts w:cstheme="minorHAnsi"/>
          <w:b/>
          <w:color w:val="000000"/>
        </w:rPr>
        <w:t xml:space="preserve">, </w:t>
      </w:r>
      <w:r w:rsidR="008D238F" w:rsidRPr="00F25DC7">
        <w:rPr>
          <w:rFonts w:cstheme="minorHAnsi"/>
          <w:b/>
          <w:color w:val="000000"/>
        </w:rPr>
        <w:t>(</w:t>
      </w:r>
      <w:r w:rsidR="00D35569" w:rsidRPr="00F25DC7">
        <w:rPr>
          <w:rFonts w:cstheme="minorHAnsi"/>
          <w:b/>
          <w:color w:val="000000"/>
        </w:rPr>
        <w:t>2011</w:t>
      </w:r>
      <w:r w:rsidR="008D238F" w:rsidRPr="00F25DC7">
        <w:rPr>
          <w:rFonts w:cstheme="minorHAnsi"/>
          <w:b/>
          <w:color w:val="000000"/>
        </w:rPr>
        <w:t>)</w:t>
      </w:r>
      <w:r w:rsidR="00D35569" w:rsidRPr="00F25DC7">
        <w:rPr>
          <w:rFonts w:cstheme="minorHAnsi"/>
          <w:b/>
          <w:color w:val="000000"/>
        </w:rPr>
        <w:t>, 145-156</w:t>
      </w:r>
      <w:r w:rsidR="00900F5C" w:rsidRPr="00F25DC7">
        <w:rPr>
          <w:rFonts w:cstheme="minorHAnsi"/>
          <w:b/>
          <w:color w:val="000000"/>
        </w:rPr>
        <w:t>;</w:t>
      </w:r>
      <w:r w:rsidR="00F25DC7">
        <w:rPr>
          <w:rFonts w:cstheme="minorHAnsi"/>
          <w:color w:val="000000"/>
        </w:rPr>
        <w:t xml:space="preserve"> </w:t>
      </w:r>
      <w:r w:rsidR="00900F5C" w:rsidRPr="008D6BAA">
        <w:rPr>
          <w:rFonts w:cstheme="minorHAnsi"/>
          <w:color w:val="000000"/>
        </w:rPr>
        <w:t>ISSN (print): 1454-2331 / (online): 2286-3680.</w:t>
      </w:r>
    </w:p>
    <w:p w:rsidR="00D35569" w:rsidRPr="008D6BAA" w:rsidRDefault="004D1712" w:rsidP="0039644D">
      <w:pPr>
        <w:spacing w:after="120" w:line="240" w:lineRule="auto"/>
        <w:ind w:left="567" w:hanging="567"/>
        <w:jc w:val="both"/>
        <w:rPr>
          <w:rFonts w:cstheme="minorHAnsi"/>
        </w:rPr>
      </w:pPr>
      <w:r w:rsidRPr="008D6BAA">
        <w:rPr>
          <w:rFonts w:cstheme="minorHAnsi"/>
          <w:lang w:val="en-US"/>
        </w:rPr>
        <w:t>Rio.</w:t>
      </w:r>
      <w:r w:rsidR="008D6BAA" w:rsidRPr="008D6BAA">
        <w:rPr>
          <w:rFonts w:cstheme="minorHAnsi"/>
          <w:lang w:val="en-US"/>
        </w:rPr>
        <w:t>10</w:t>
      </w:r>
      <w:r w:rsidRPr="008D6BAA">
        <w:rPr>
          <w:rFonts w:cstheme="minorHAnsi"/>
          <w:lang w:val="en-US"/>
        </w:rPr>
        <w:t>.</w:t>
      </w:r>
      <w:r w:rsidR="00D35569" w:rsidRPr="008D6BAA">
        <w:rPr>
          <w:rFonts w:cstheme="minorHAnsi"/>
        </w:rPr>
        <w:t xml:space="preserve"> Dobre, T., Parvulescu, O.C., Ceatra, L., Stroescu, M., </w:t>
      </w:r>
      <w:r w:rsidR="00D35569" w:rsidRPr="008D6BAA">
        <w:rPr>
          <w:rFonts w:cstheme="minorHAnsi"/>
          <w:b/>
        </w:rPr>
        <w:t>Stoica, A</w:t>
      </w:r>
      <w:r w:rsidR="00D35569" w:rsidRPr="008D6BAA">
        <w:rPr>
          <w:rFonts w:cstheme="minorHAnsi"/>
        </w:rPr>
        <w:t xml:space="preserve">., Fixed bed pyrolysis of untreated and Ni (II) impregnated corn grains: Experiment and modelling, </w:t>
      </w:r>
      <w:r w:rsidR="00D35569" w:rsidRPr="008D6BAA">
        <w:rPr>
          <w:rFonts w:cstheme="minorHAnsi"/>
          <w:b/>
          <w:i/>
        </w:rPr>
        <w:t>U.P.B. Sci. Bull., Ser</w:t>
      </w:r>
      <w:r w:rsidR="008D238F" w:rsidRPr="008D6BAA">
        <w:rPr>
          <w:rFonts w:cstheme="minorHAnsi"/>
          <w:b/>
          <w:i/>
        </w:rPr>
        <w:t>ies B</w:t>
      </w:r>
      <w:r w:rsidR="008D238F" w:rsidRPr="008D6BAA">
        <w:rPr>
          <w:rFonts w:cstheme="minorHAnsi"/>
        </w:rPr>
        <w:t xml:space="preserve">, </w:t>
      </w:r>
      <w:r w:rsidR="008D238F" w:rsidRPr="00F25DC7">
        <w:rPr>
          <w:rFonts w:cstheme="minorHAnsi"/>
          <w:b/>
        </w:rPr>
        <w:t>74(</w:t>
      </w:r>
      <w:r w:rsidR="00D35569" w:rsidRPr="00F25DC7">
        <w:rPr>
          <w:rFonts w:cstheme="minorHAnsi"/>
          <w:b/>
        </w:rPr>
        <w:t>1</w:t>
      </w:r>
      <w:r w:rsidR="008D238F" w:rsidRPr="00F25DC7">
        <w:rPr>
          <w:rFonts w:cstheme="minorHAnsi"/>
          <w:b/>
        </w:rPr>
        <w:t>)</w:t>
      </w:r>
      <w:r w:rsidR="00D35569" w:rsidRPr="00F25DC7">
        <w:rPr>
          <w:rFonts w:cstheme="minorHAnsi"/>
          <w:b/>
        </w:rPr>
        <w:t xml:space="preserve">, </w:t>
      </w:r>
      <w:r w:rsidR="008D238F" w:rsidRPr="00F25DC7">
        <w:rPr>
          <w:rFonts w:cstheme="minorHAnsi"/>
          <w:b/>
        </w:rPr>
        <w:t>(</w:t>
      </w:r>
      <w:r w:rsidR="00D35569" w:rsidRPr="00F25DC7">
        <w:rPr>
          <w:rFonts w:cstheme="minorHAnsi"/>
          <w:b/>
        </w:rPr>
        <w:t>2012</w:t>
      </w:r>
      <w:r w:rsidR="008D238F" w:rsidRPr="00F25DC7">
        <w:rPr>
          <w:rFonts w:cstheme="minorHAnsi"/>
          <w:b/>
        </w:rPr>
        <w:t>)</w:t>
      </w:r>
      <w:r w:rsidR="00D35569" w:rsidRPr="00F25DC7">
        <w:rPr>
          <w:rFonts w:cstheme="minorHAnsi"/>
          <w:b/>
        </w:rPr>
        <w:t>, 143-158</w:t>
      </w:r>
      <w:r w:rsidR="000206B9" w:rsidRPr="008D6BAA">
        <w:rPr>
          <w:rFonts w:cstheme="minorHAnsi"/>
        </w:rPr>
        <w:t>;</w:t>
      </w:r>
      <w:r w:rsidR="00F25DC7">
        <w:rPr>
          <w:rFonts w:cstheme="minorHAnsi"/>
        </w:rPr>
        <w:t xml:space="preserve"> </w:t>
      </w:r>
      <w:r w:rsidR="000206B9" w:rsidRPr="008D6BAA">
        <w:rPr>
          <w:rFonts w:cstheme="minorHAnsi"/>
          <w:color w:val="000000"/>
        </w:rPr>
        <w:t>ISSN (print): 1454-2331 / (online): 2286-3680.</w:t>
      </w:r>
    </w:p>
    <w:p w:rsidR="00A2011A" w:rsidRPr="008D6BAA" w:rsidRDefault="004D1712" w:rsidP="0039644D">
      <w:pPr>
        <w:pStyle w:val="Default"/>
        <w:spacing w:after="120"/>
        <w:ind w:left="567" w:hanging="567"/>
        <w:jc w:val="both"/>
        <w:rPr>
          <w:rFonts w:asciiTheme="minorHAnsi" w:hAnsiTheme="minorHAnsi" w:cstheme="minorHAnsi"/>
          <w:sz w:val="22"/>
          <w:szCs w:val="22"/>
        </w:rPr>
      </w:pPr>
      <w:r w:rsidRPr="008D6BAA">
        <w:rPr>
          <w:rFonts w:asciiTheme="minorHAnsi" w:hAnsiTheme="minorHAnsi" w:cstheme="minorHAnsi"/>
          <w:sz w:val="22"/>
          <w:szCs w:val="22"/>
          <w:lang w:val="en-US"/>
        </w:rPr>
        <w:t>Rio.</w:t>
      </w:r>
      <w:r w:rsidR="008D6BAA" w:rsidRPr="008D6BAA">
        <w:rPr>
          <w:rFonts w:asciiTheme="minorHAnsi" w:hAnsiTheme="minorHAnsi" w:cstheme="minorHAnsi"/>
          <w:sz w:val="22"/>
          <w:szCs w:val="22"/>
          <w:lang w:val="en-US"/>
        </w:rPr>
        <w:t>11</w:t>
      </w:r>
      <w:r w:rsidRPr="008D6BAA">
        <w:rPr>
          <w:rFonts w:asciiTheme="minorHAnsi" w:hAnsiTheme="minorHAnsi" w:cstheme="minorHAnsi"/>
          <w:sz w:val="22"/>
          <w:szCs w:val="22"/>
          <w:lang w:val="en-US"/>
        </w:rPr>
        <w:t>.</w:t>
      </w:r>
      <w:r w:rsidR="00F25DC7">
        <w:rPr>
          <w:rFonts w:asciiTheme="minorHAnsi" w:hAnsiTheme="minorHAnsi" w:cstheme="minorHAnsi"/>
          <w:sz w:val="22"/>
          <w:szCs w:val="22"/>
          <w:lang w:val="en-US"/>
        </w:rPr>
        <w:t xml:space="preserve"> </w:t>
      </w:r>
      <w:r w:rsidR="00DB3C2D" w:rsidRPr="008D6BAA">
        <w:rPr>
          <w:rFonts w:asciiTheme="minorHAnsi" w:hAnsiTheme="minorHAnsi" w:cstheme="minorHAnsi"/>
          <w:b/>
          <w:sz w:val="22"/>
          <w:szCs w:val="22"/>
        </w:rPr>
        <w:t>Stoica-Guzun</w:t>
      </w:r>
      <w:r w:rsidR="000206B9" w:rsidRPr="008D6BAA">
        <w:rPr>
          <w:rFonts w:asciiTheme="minorHAnsi" w:hAnsiTheme="minorHAnsi" w:cstheme="minorHAnsi"/>
          <w:b/>
          <w:sz w:val="22"/>
          <w:szCs w:val="22"/>
        </w:rPr>
        <w:t xml:space="preserve"> A</w:t>
      </w:r>
      <w:r w:rsidR="000206B9" w:rsidRPr="008D6BAA">
        <w:rPr>
          <w:rFonts w:asciiTheme="minorHAnsi" w:hAnsiTheme="minorHAnsi" w:cstheme="minorHAnsi"/>
          <w:sz w:val="22"/>
          <w:szCs w:val="22"/>
        </w:rPr>
        <w:t>.</w:t>
      </w:r>
      <w:r w:rsidR="00DB3C2D" w:rsidRPr="008D6BAA">
        <w:rPr>
          <w:rFonts w:asciiTheme="minorHAnsi" w:hAnsiTheme="minorHAnsi" w:cstheme="minorHAnsi"/>
          <w:sz w:val="22"/>
          <w:szCs w:val="22"/>
        </w:rPr>
        <w:t>, Stroescu</w:t>
      </w:r>
      <w:r w:rsidR="00F25DC7">
        <w:rPr>
          <w:rFonts w:asciiTheme="minorHAnsi" w:hAnsiTheme="minorHAnsi" w:cstheme="minorHAnsi"/>
          <w:sz w:val="22"/>
          <w:szCs w:val="22"/>
        </w:rPr>
        <w:t xml:space="preserve"> </w:t>
      </w:r>
      <w:r w:rsidR="000206B9" w:rsidRPr="008D6BAA">
        <w:rPr>
          <w:rFonts w:asciiTheme="minorHAnsi" w:hAnsiTheme="minorHAnsi" w:cstheme="minorHAnsi"/>
          <w:sz w:val="22"/>
          <w:szCs w:val="22"/>
        </w:rPr>
        <w:t>M.</w:t>
      </w:r>
      <w:r w:rsidR="00DB3C2D" w:rsidRPr="008D6BAA">
        <w:rPr>
          <w:rFonts w:asciiTheme="minorHAnsi" w:hAnsiTheme="minorHAnsi" w:cstheme="minorHAnsi"/>
          <w:sz w:val="22"/>
          <w:szCs w:val="22"/>
        </w:rPr>
        <w:t>, Jipa</w:t>
      </w:r>
      <w:r w:rsidR="00F25DC7">
        <w:rPr>
          <w:rFonts w:asciiTheme="minorHAnsi" w:hAnsiTheme="minorHAnsi" w:cstheme="minorHAnsi"/>
          <w:sz w:val="22"/>
          <w:szCs w:val="22"/>
        </w:rPr>
        <w:t xml:space="preserve"> </w:t>
      </w:r>
      <w:r w:rsidR="000206B9" w:rsidRPr="008D6BAA">
        <w:rPr>
          <w:rFonts w:asciiTheme="minorHAnsi" w:hAnsiTheme="minorHAnsi" w:cstheme="minorHAnsi"/>
          <w:sz w:val="22"/>
          <w:szCs w:val="22"/>
        </w:rPr>
        <w:t>I.</w:t>
      </w:r>
      <w:r w:rsidR="00DB3C2D" w:rsidRPr="008D6BAA">
        <w:rPr>
          <w:rFonts w:asciiTheme="minorHAnsi" w:hAnsiTheme="minorHAnsi" w:cstheme="minorHAnsi"/>
          <w:sz w:val="22"/>
          <w:szCs w:val="22"/>
        </w:rPr>
        <w:t>, Dobr</w:t>
      </w:r>
      <w:r w:rsidR="00F25DC7">
        <w:rPr>
          <w:rFonts w:asciiTheme="minorHAnsi" w:hAnsiTheme="minorHAnsi" w:cstheme="minorHAnsi"/>
          <w:sz w:val="22"/>
          <w:szCs w:val="22"/>
        </w:rPr>
        <w:t xml:space="preserve"> </w:t>
      </w:r>
      <w:r w:rsidR="000206B9" w:rsidRPr="008D6BAA">
        <w:rPr>
          <w:rFonts w:asciiTheme="minorHAnsi" w:hAnsiTheme="minorHAnsi" w:cstheme="minorHAnsi"/>
          <w:sz w:val="22"/>
          <w:szCs w:val="22"/>
        </w:rPr>
        <w:t>L.</w:t>
      </w:r>
      <w:r w:rsidR="00DB3C2D" w:rsidRPr="008D6BAA">
        <w:rPr>
          <w:rFonts w:asciiTheme="minorHAnsi" w:hAnsiTheme="minorHAnsi" w:cstheme="minorHAnsi"/>
          <w:sz w:val="22"/>
          <w:szCs w:val="22"/>
        </w:rPr>
        <w:t>, Jinga</w:t>
      </w:r>
      <w:r w:rsidR="00F25DC7">
        <w:rPr>
          <w:rFonts w:asciiTheme="minorHAnsi" w:hAnsiTheme="minorHAnsi" w:cstheme="minorHAnsi"/>
          <w:sz w:val="22"/>
          <w:szCs w:val="22"/>
        </w:rPr>
        <w:t xml:space="preserve"> </w:t>
      </w:r>
      <w:r w:rsidR="000206B9" w:rsidRPr="008D6BAA">
        <w:rPr>
          <w:rFonts w:asciiTheme="minorHAnsi" w:hAnsiTheme="minorHAnsi" w:cstheme="minorHAnsi"/>
          <w:sz w:val="22"/>
          <w:szCs w:val="22"/>
        </w:rPr>
        <w:t>S.</w:t>
      </w:r>
      <w:r w:rsidR="00DB3C2D" w:rsidRPr="008D6BAA">
        <w:rPr>
          <w:rFonts w:asciiTheme="minorHAnsi" w:hAnsiTheme="minorHAnsi" w:cstheme="minorHAnsi"/>
          <w:sz w:val="22"/>
          <w:szCs w:val="22"/>
        </w:rPr>
        <w:t>, Zaharescu</w:t>
      </w:r>
      <w:r w:rsidR="00F25DC7">
        <w:rPr>
          <w:rFonts w:asciiTheme="minorHAnsi" w:hAnsiTheme="minorHAnsi" w:cstheme="minorHAnsi"/>
          <w:sz w:val="22"/>
          <w:szCs w:val="22"/>
        </w:rPr>
        <w:t xml:space="preserve"> </w:t>
      </w:r>
      <w:r w:rsidR="000206B9" w:rsidRPr="008D6BAA">
        <w:rPr>
          <w:rFonts w:asciiTheme="minorHAnsi" w:hAnsiTheme="minorHAnsi" w:cstheme="minorHAnsi"/>
          <w:sz w:val="22"/>
          <w:szCs w:val="22"/>
        </w:rPr>
        <w:t>T.</w:t>
      </w:r>
      <w:r w:rsidR="00DB3C2D" w:rsidRPr="008D6BAA">
        <w:rPr>
          <w:rFonts w:asciiTheme="minorHAnsi" w:hAnsiTheme="minorHAnsi" w:cstheme="minorHAnsi"/>
          <w:sz w:val="22"/>
          <w:szCs w:val="22"/>
        </w:rPr>
        <w:t xml:space="preserve">, The Effect of UV-Irradiation on Poly(vinyl alcohol) Composites with Bacterial Cellulose, </w:t>
      </w:r>
      <w:r w:rsidR="00DB3C2D" w:rsidRPr="008D6BAA">
        <w:rPr>
          <w:rFonts w:asciiTheme="minorHAnsi" w:hAnsiTheme="minorHAnsi" w:cstheme="minorHAnsi"/>
          <w:b/>
          <w:i/>
          <w:sz w:val="22"/>
          <w:szCs w:val="22"/>
        </w:rPr>
        <w:t>Macromolecular Symposia, Special Issue: POLYCHAR-19 World Forum on Advanced Materials</w:t>
      </w:r>
      <w:r w:rsidR="00DB3C2D" w:rsidRPr="008D6BAA">
        <w:rPr>
          <w:rFonts w:asciiTheme="minorHAnsi" w:hAnsiTheme="minorHAnsi" w:cstheme="minorHAnsi"/>
          <w:sz w:val="22"/>
          <w:szCs w:val="22"/>
        </w:rPr>
        <w:t xml:space="preserve">, </w:t>
      </w:r>
      <w:r w:rsidR="00DB3C2D" w:rsidRPr="00F25DC7">
        <w:rPr>
          <w:rFonts w:asciiTheme="minorHAnsi" w:hAnsiTheme="minorHAnsi" w:cstheme="minorHAnsi"/>
          <w:b/>
          <w:sz w:val="22"/>
          <w:szCs w:val="22"/>
        </w:rPr>
        <w:t>315(1), (2012), 198–204</w:t>
      </w:r>
      <w:r w:rsidR="00F25DC7">
        <w:rPr>
          <w:rFonts w:asciiTheme="minorHAnsi" w:hAnsiTheme="minorHAnsi" w:cstheme="minorHAnsi"/>
          <w:sz w:val="22"/>
          <w:szCs w:val="22"/>
        </w:rPr>
        <w:t>;</w:t>
      </w:r>
      <w:r w:rsidR="00DB3C2D" w:rsidRPr="008D6BAA">
        <w:rPr>
          <w:rFonts w:asciiTheme="minorHAnsi" w:hAnsiTheme="minorHAnsi" w:cstheme="minorHAnsi"/>
          <w:sz w:val="22"/>
          <w:szCs w:val="22"/>
        </w:rPr>
        <w:t xml:space="preserve"> DOI: 10.1002/masy.201250524,</w:t>
      </w:r>
      <w:r w:rsidR="00DB3C2D" w:rsidRPr="008D6BAA">
        <w:rPr>
          <w:rStyle w:val="Strong"/>
          <w:rFonts w:asciiTheme="minorHAnsi" w:hAnsiTheme="minorHAnsi" w:cstheme="minorHAnsi"/>
          <w:b w:val="0"/>
          <w:sz w:val="22"/>
          <w:szCs w:val="22"/>
        </w:rPr>
        <w:t>Print ISSN</w:t>
      </w:r>
      <w:r w:rsidR="00DB3C2D" w:rsidRPr="008D6BAA">
        <w:rPr>
          <w:rStyle w:val="Strong"/>
          <w:rFonts w:asciiTheme="minorHAnsi" w:hAnsiTheme="minorHAnsi" w:cstheme="minorHAnsi"/>
          <w:sz w:val="22"/>
          <w:szCs w:val="22"/>
        </w:rPr>
        <w:t>:</w:t>
      </w:r>
      <w:r w:rsidR="00DB3C2D" w:rsidRPr="008D6BAA">
        <w:rPr>
          <w:rFonts w:asciiTheme="minorHAnsi" w:hAnsiTheme="minorHAnsi" w:cstheme="minorHAnsi"/>
          <w:sz w:val="22"/>
          <w:szCs w:val="22"/>
        </w:rPr>
        <w:t xml:space="preserve"> 1022-1360; </w:t>
      </w:r>
      <w:r w:rsidR="00DB3C2D" w:rsidRPr="008D6BAA">
        <w:rPr>
          <w:rStyle w:val="Strong"/>
          <w:rFonts w:asciiTheme="minorHAnsi" w:hAnsiTheme="minorHAnsi" w:cstheme="minorHAnsi"/>
          <w:b w:val="0"/>
          <w:sz w:val="22"/>
          <w:szCs w:val="22"/>
        </w:rPr>
        <w:t>Online ISSN:</w:t>
      </w:r>
      <w:r w:rsidR="00DB3C2D" w:rsidRPr="008D6BAA">
        <w:rPr>
          <w:rFonts w:asciiTheme="minorHAnsi" w:hAnsiTheme="minorHAnsi" w:cstheme="minorHAnsi"/>
          <w:sz w:val="22"/>
          <w:szCs w:val="22"/>
        </w:rPr>
        <w:t xml:space="preserve"> 1521-3900</w:t>
      </w:r>
      <w:r w:rsidR="008D6BAA" w:rsidRPr="008D6BAA">
        <w:rPr>
          <w:rFonts w:asciiTheme="minorHAnsi" w:hAnsiTheme="minorHAnsi" w:cstheme="minorHAnsi"/>
          <w:sz w:val="22"/>
          <w:szCs w:val="22"/>
        </w:rPr>
        <w:t>.</w:t>
      </w:r>
    </w:p>
    <w:p w:rsidR="008D6BAA" w:rsidRPr="008D6BAA" w:rsidRDefault="008D6BAA" w:rsidP="0039644D">
      <w:pPr>
        <w:pStyle w:val="Default"/>
        <w:spacing w:after="120"/>
        <w:ind w:left="567" w:hanging="567"/>
        <w:jc w:val="both"/>
        <w:rPr>
          <w:rFonts w:asciiTheme="minorHAnsi" w:hAnsiTheme="minorHAnsi" w:cstheme="minorHAnsi"/>
          <w:sz w:val="22"/>
          <w:szCs w:val="22"/>
        </w:rPr>
      </w:pPr>
      <w:r w:rsidRPr="008D6BAA">
        <w:rPr>
          <w:rFonts w:asciiTheme="minorHAnsi" w:hAnsiTheme="minorHAnsi" w:cstheme="minorHAnsi"/>
          <w:sz w:val="22"/>
          <w:szCs w:val="22"/>
        </w:rPr>
        <w:t>Rio.</w:t>
      </w:r>
      <w:r>
        <w:rPr>
          <w:rFonts w:asciiTheme="minorHAnsi" w:hAnsiTheme="minorHAnsi" w:cstheme="minorHAnsi"/>
          <w:sz w:val="22"/>
          <w:szCs w:val="22"/>
        </w:rPr>
        <w:t>12</w:t>
      </w:r>
      <w:r w:rsidRPr="008D6BAA">
        <w:rPr>
          <w:rFonts w:asciiTheme="minorHAnsi" w:hAnsiTheme="minorHAnsi" w:cstheme="minorHAnsi"/>
          <w:sz w:val="22"/>
          <w:szCs w:val="22"/>
        </w:rPr>
        <w:t xml:space="preserve">. Mălina Avram, </w:t>
      </w:r>
      <w:r w:rsidRPr="00B74DEF">
        <w:rPr>
          <w:rFonts w:asciiTheme="minorHAnsi" w:hAnsiTheme="minorHAnsi" w:cstheme="minorHAnsi"/>
          <w:b/>
          <w:sz w:val="22"/>
          <w:szCs w:val="22"/>
        </w:rPr>
        <w:t>Anicuţa Stoica</w:t>
      </w:r>
      <w:r w:rsidRPr="008D6BAA">
        <w:rPr>
          <w:rFonts w:asciiTheme="minorHAnsi" w:hAnsiTheme="minorHAnsi" w:cstheme="minorHAnsi"/>
          <w:sz w:val="22"/>
          <w:szCs w:val="22"/>
        </w:rPr>
        <w:t xml:space="preserve">, Tănase Dobre, Marta Stroescu, Extraction of vegetable oils from ground seeds by percolation techniques, </w:t>
      </w:r>
      <w:r w:rsidRPr="00F25DC7">
        <w:rPr>
          <w:rFonts w:asciiTheme="minorHAnsi" w:hAnsiTheme="minorHAnsi" w:cstheme="minorHAnsi"/>
          <w:b/>
          <w:sz w:val="22"/>
          <w:szCs w:val="22"/>
        </w:rPr>
        <w:t>U.P.B. Sci. Bull., Series B,</w:t>
      </w:r>
      <w:r w:rsidRPr="008D6BAA">
        <w:rPr>
          <w:rFonts w:asciiTheme="minorHAnsi" w:hAnsiTheme="minorHAnsi" w:cstheme="minorHAnsi"/>
          <w:sz w:val="22"/>
          <w:szCs w:val="22"/>
        </w:rPr>
        <w:t xml:space="preserve"> </w:t>
      </w:r>
      <w:r w:rsidRPr="00B74DEF">
        <w:rPr>
          <w:rFonts w:asciiTheme="minorHAnsi" w:hAnsiTheme="minorHAnsi" w:cstheme="minorHAnsi"/>
          <w:b/>
          <w:sz w:val="22"/>
          <w:szCs w:val="22"/>
        </w:rPr>
        <w:t>76</w:t>
      </w:r>
      <w:r w:rsidR="00F25DC7" w:rsidRPr="00B74DEF">
        <w:rPr>
          <w:rFonts w:asciiTheme="minorHAnsi" w:hAnsiTheme="minorHAnsi" w:cstheme="minorHAnsi"/>
          <w:b/>
          <w:sz w:val="22"/>
          <w:szCs w:val="22"/>
        </w:rPr>
        <w:t>(</w:t>
      </w:r>
      <w:r w:rsidRPr="00B74DEF">
        <w:rPr>
          <w:rFonts w:asciiTheme="minorHAnsi" w:hAnsiTheme="minorHAnsi" w:cstheme="minorHAnsi"/>
          <w:b/>
          <w:sz w:val="22"/>
          <w:szCs w:val="22"/>
        </w:rPr>
        <w:t>2</w:t>
      </w:r>
      <w:r w:rsidR="00F25DC7" w:rsidRPr="00B74DEF">
        <w:rPr>
          <w:rFonts w:asciiTheme="minorHAnsi" w:hAnsiTheme="minorHAnsi" w:cstheme="minorHAnsi"/>
          <w:b/>
          <w:sz w:val="22"/>
          <w:szCs w:val="22"/>
        </w:rPr>
        <w:t>)</w:t>
      </w:r>
      <w:r w:rsidRPr="00B74DEF">
        <w:rPr>
          <w:rFonts w:asciiTheme="minorHAnsi" w:hAnsiTheme="minorHAnsi" w:cstheme="minorHAnsi"/>
          <w:b/>
          <w:sz w:val="22"/>
          <w:szCs w:val="22"/>
        </w:rPr>
        <w:t xml:space="preserve">, </w:t>
      </w:r>
      <w:r w:rsidR="00F25DC7" w:rsidRPr="00B74DEF">
        <w:rPr>
          <w:rFonts w:asciiTheme="minorHAnsi" w:hAnsiTheme="minorHAnsi" w:cstheme="minorHAnsi"/>
          <w:b/>
          <w:sz w:val="22"/>
          <w:szCs w:val="22"/>
        </w:rPr>
        <w:t>(</w:t>
      </w:r>
      <w:r w:rsidRPr="00B74DEF">
        <w:rPr>
          <w:rFonts w:asciiTheme="minorHAnsi" w:hAnsiTheme="minorHAnsi" w:cstheme="minorHAnsi"/>
          <w:b/>
          <w:sz w:val="22"/>
          <w:szCs w:val="22"/>
        </w:rPr>
        <w:t>2014</w:t>
      </w:r>
      <w:r w:rsidR="00F25DC7" w:rsidRPr="00B74DEF">
        <w:rPr>
          <w:rFonts w:asciiTheme="minorHAnsi" w:hAnsiTheme="minorHAnsi" w:cstheme="minorHAnsi"/>
          <w:b/>
          <w:sz w:val="22"/>
          <w:szCs w:val="22"/>
        </w:rPr>
        <w:t>)</w:t>
      </w:r>
      <w:r w:rsidRPr="00B74DEF">
        <w:rPr>
          <w:rFonts w:asciiTheme="minorHAnsi" w:hAnsiTheme="minorHAnsi" w:cstheme="minorHAnsi"/>
          <w:b/>
          <w:sz w:val="22"/>
          <w:szCs w:val="22"/>
        </w:rPr>
        <w:t>, 13-22</w:t>
      </w:r>
      <w:r w:rsidR="00F25DC7" w:rsidRPr="00B74DEF">
        <w:rPr>
          <w:rFonts w:asciiTheme="minorHAnsi" w:hAnsiTheme="minorHAnsi" w:cstheme="minorHAnsi"/>
          <w:b/>
          <w:sz w:val="22"/>
          <w:szCs w:val="22"/>
        </w:rPr>
        <w:t>;</w:t>
      </w:r>
      <w:r w:rsidR="00F25DC7" w:rsidRPr="00F25DC7">
        <w:rPr>
          <w:rFonts w:asciiTheme="minorHAnsi" w:hAnsiTheme="minorHAnsi" w:cstheme="minorHAnsi"/>
          <w:sz w:val="22"/>
          <w:szCs w:val="22"/>
        </w:rPr>
        <w:t xml:space="preserve"> ISSN (print): 1454-2331 / (online): 2286-3680.</w:t>
      </w:r>
    </w:p>
    <w:p w:rsidR="00F224FD" w:rsidRPr="004D1712" w:rsidRDefault="005053E0" w:rsidP="004D1712">
      <w:pPr>
        <w:autoSpaceDE w:val="0"/>
        <w:autoSpaceDN w:val="0"/>
        <w:adjustRightInd w:val="0"/>
        <w:spacing w:after="0" w:line="240" w:lineRule="auto"/>
        <w:ind w:left="567" w:hanging="567"/>
        <w:jc w:val="both"/>
        <w:rPr>
          <w:iCs/>
        </w:rPr>
      </w:pPr>
      <w:r w:rsidRPr="004C4B16">
        <w:t>Rio</w:t>
      </w:r>
      <w:r w:rsidR="008D238F" w:rsidRPr="004C4B16">
        <w:t>.</w:t>
      </w:r>
      <w:r w:rsidR="00F224FD" w:rsidRPr="004C4B16">
        <w:t>1</w:t>
      </w:r>
      <w:r w:rsidR="008D6BAA">
        <w:t>3</w:t>
      </w:r>
      <w:r w:rsidRPr="004C4B16">
        <w:t xml:space="preserve">. </w:t>
      </w:r>
      <w:r w:rsidR="004D1712" w:rsidRPr="004D1712">
        <w:t xml:space="preserve">Isopencu G., Stroescu M., </w:t>
      </w:r>
      <w:r w:rsidR="004D1712" w:rsidRPr="00B74DEF">
        <w:rPr>
          <w:b/>
        </w:rPr>
        <w:t>Stoica-Guzun A</w:t>
      </w:r>
      <w:r w:rsidR="004D1712" w:rsidRPr="004D1712">
        <w:t xml:space="preserve">., Jinga S. I., Ferdes M., Green synthesis of silver-bacterial cellulose composites using turmeric powder extract, </w:t>
      </w:r>
      <w:r w:rsidR="004D1712" w:rsidRPr="004D1712">
        <w:rPr>
          <w:b/>
          <w:i/>
        </w:rPr>
        <w:t>Applied Mechanics and Materials</w:t>
      </w:r>
      <w:r w:rsidR="004D1712" w:rsidRPr="004D1712">
        <w:t xml:space="preserve">, </w:t>
      </w:r>
      <w:r w:rsidR="004D1712" w:rsidRPr="00F25DC7">
        <w:rPr>
          <w:b/>
        </w:rPr>
        <w:t>760</w:t>
      </w:r>
      <w:r w:rsidR="00907347">
        <w:rPr>
          <w:b/>
        </w:rPr>
        <w:t>,</w:t>
      </w:r>
      <w:r w:rsidR="004D1712" w:rsidRPr="00F25DC7">
        <w:rPr>
          <w:b/>
        </w:rPr>
        <w:t xml:space="preserve"> (2015), 311-316.</w:t>
      </w:r>
    </w:p>
    <w:p w:rsidR="004D1712" w:rsidRPr="008D6BAA" w:rsidRDefault="008D6BAA" w:rsidP="008D6BAA">
      <w:pPr>
        <w:pStyle w:val="Default"/>
        <w:ind w:left="567" w:hanging="567"/>
        <w:jc w:val="both"/>
        <w:rPr>
          <w:rFonts w:asciiTheme="minorHAnsi" w:hAnsiTheme="minorHAnsi"/>
          <w:bCs/>
          <w:sz w:val="22"/>
          <w:szCs w:val="22"/>
        </w:rPr>
      </w:pPr>
      <w:r w:rsidRPr="008D6BAA">
        <w:rPr>
          <w:rFonts w:asciiTheme="minorHAnsi" w:hAnsiTheme="minorHAnsi"/>
          <w:bCs/>
          <w:sz w:val="22"/>
          <w:szCs w:val="22"/>
        </w:rPr>
        <w:t>Rio.</w:t>
      </w:r>
      <w:r>
        <w:rPr>
          <w:rFonts w:asciiTheme="minorHAnsi" w:hAnsiTheme="minorHAnsi"/>
          <w:bCs/>
          <w:sz w:val="22"/>
          <w:szCs w:val="22"/>
        </w:rPr>
        <w:t>14</w:t>
      </w:r>
      <w:r w:rsidRPr="008D6BAA">
        <w:rPr>
          <w:rFonts w:asciiTheme="minorHAnsi" w:hAnsiTheme="minorHAnsi"/>
          <w:bCs/>
          <w:sz w:val="22"/>
          <w:szCs w:val="22"/>
        </w:rPr>
        <w:t>. R.-D. Păvăloiu</w:t>
      </w:r>
      <w:r w:rsidRPr="00B74DEF">
        <w:rPr>
          <w:rFonts w:asciiTheme="minorHAnsi" w:hAnsiTheme="minorHAnsi"/>
          <w:b/>
          <w:bCs/>
          <w:sz w:val="22"/>
          <w:szCs w:val="22"/>
        </w:rPr>
        <w:t>, A. Stoica-Guzun</w:t>
      </w:r>
      <w:r w:rsidRPr="008D6BAA">
        <w:rPr>
          <w:rFonts w:asciiTheme="minorHAnsi" w:hAnsiTheme="minorHAnsi"/>
          <w:bCs/>
          <w:sz w:val="22"/>
          <w:szCs w:val="22"/>
        </w:rPr>
        <w:t xml:space="preserve">, T. Dobre, Swelling studies of composite hydrogels based on bacterial cellulose and gelatin, </w:t>
      </w:r>
      <w:r w:rsidRPr="008D6BAA">
        <w:rPr>
          <w:rFonts w:asciiTheme="minorHAnsi" w:hAnsiTheme="minorHAnsi"/>
          <w:b/>
          <w:bCs/>
          <w:i/>
          <w:sz w:val="22"/>
          <w:szCs w:val="22"/>
        </w:rPr>
        <w:t>U.P.B. Sci. Bull., Series B</w:t>
      </w:r>
      <w:r w:rsidR="00F25DC7">
        <w:rPr>
          <w:rFonts w:asciiTheme="minorHAnsi" w:hAnsiTheme="minorHAnsi"/>
          <w:bCs/>
          <w:sz w:val="22"/>
          <w:szCs w:val="22"/>
        </w:rPr>
        <w:t>,</w:t>
      </w:r>
      <w:r w:rsidRPr="008D6BAA">
        <w:rPr>
          <w:rFonts w:asciiTheme="minorHAnsi" w:hAnsiTheme="minorHAnsi"/>
          <w:bCs/>
          <w:sz w:val="22"/>
          <w:szCs w:val="22"/>
        </w:rPr>
        <w:t xml:space="preserve"> </w:t>
      </w:r>
      <w:r w:rsidRPr="00F25DC7">
        <w:rPr>
          <w:rFonts w:asciiTheme="minorHAnsi" w:hAnsiTheme="minorHAnsi"/>
          <w:b/>
          <w:bCs/>
          <w:sz w:val="22"/>
          <w:szCs w:val="22"/>
        </w:rPr>
        <w:t>77(1), (2015), 53-61</w:t>
      </w:r>
      <w:r w:rsidR="00F25DC7">
        <w:rPr>
          <w:rFonts w:asciiTheme="minorHAnsi" w:hAnsiTheme="minorHAnsi"/>
          <w:bCs/>
          <w:sz w:val="22"/>
          <w:szCs w:val="22"/>
        </w:rPr>
        <w:t xml:space="preserve">; </w:t>
      </w:r>
      <w:r w:rsidR="00F25DC7" w:rsidRPr="00F25DC7">
        <w:rPr>
          <w:rFonts w:asciiTheme="minorHAnsi" w:hAnsiTheme="minorHAnsi"/>
          <w:bCs/>
          <w:sz w:val="22"/>
          <w:szCs w:val="22"/>
        </w:rPr>
        <w:t>ISSN (print): 1454-2331 / (online): 2286-3680.</w:t>
      </w:r>
    </w:p>
    <w:p w:rsidR="00A50781" w:rsidRDefault="00A50781" w:rsidP="005053E0">
      <w:pPr>
        <w:pStyle w:val="Default"/>
        <w:jc w:val="both"/>
        <w:rPr>
          <w:rFonts w:asciiTheme="minorHAnsi" w:hAnsiTheme="minorHAnsi"/>
          <w:b/>
          <w:bCs/>
          <w:sz w:val="22"/>
          <w:szCs w:val="22"/>
        </w:rPr>
      </w:pPr>
    </w:p>
    <w:p w:rsidR="00A50781" w:rsidRDefault="00A50781" w:rsidP="005053E0">
      <w:pPr>
        <w:pStyle w:val="Default"/>
        <w:jc w:val="both"/>
        <w:rPr>
          <w:rFonts w:asciiTheme="minorHAnsi" w:hAnsiTheme="minorHAnsi"/>
          <w:b/>
          <w:bCs/>
          <w:sz w:val="22"/>
          <w:szCs w:val="22"/>
        </w:rPr>
      </w:pPr>
      <w:r>
        <w:rPr>
          <w:rFonts w:asciiTheme="minorHAnsi" w:hAnsiTheme="minorHAnsi"/>
          <w:b/>
          <w:bCs/>
          <w:sz w:val="22"/>
          <w:szCs w:val="22"/>
        </w:rPr>
        <w:tab/>
      </w:r>
      <w:r>
        <w:rPr>
          <w:rFonts w:asciiTheme="minorHAnsi" w:hAnsiTheme="minorHAnsi"/>
          <w:b/>
          <w:bCs/>
          <w:sz w:val="22"/>
          <w:szCs w:val="22"/>
        </w:rPr>
        <w:tab/>
      </w:r>
      <w:r>
        <w:rPr>
          <w:rFonts w:asciiTheme="minorHAnsi" w:hAnsiTheme="minorHAnsi"/>
          <w:b/>
          <w:bCs/>
          <w:sz w:val="22"/>
          <w:szCs w:val="22"/>
        </w:rPr>
        <w:tab/>
      </w:r>
      <w:r>
        <w:rPr>
          <w:rFonts w:asciiTheme="minorHAnsi" w:hAnsiTheme="minorHAnsi"/>
          <w:b/>
          <w:bCs/>
          <w:sz w:val="22"/>
          <w:szCs w:val="22"/>
        </w:rPr>
        <w:tab/>
      </w:r>
      <w:r>
        <w:rPr>
          <w:rFonts w:asciiTheme="minorHAnsi" w:hAnsiTheme="minorHAnsi"/>
          <w:b/>
          <w:bCs/>
          <w:sz w:val="22"/>
          <w:szCs w:val="22"/>
        </w:rPr>
        <w:tab/>
      </w:r>
      <w:r>
        <w:rPr>
          <w:rFonts w:asciiTheme="minorHAnsi" w:hAnsiTheme="minorHAnsi"/>
          <w:b/>
          <w:bCs/>
          <w:sz w:val="22"/>
          <w:szCs w:val="22"/>
        </w:rPr>
        <w:tab/>
      </w:r>
      <w:r>
        <w:rPr>
          <w:rFonts w:asciiTheme="minorHAnsi" w:hAnsiTheme="minorHAnsi"/>
          <w:b/>
          <w:bCs/>
          <w:sz w:val="22"/>
          <w:szCs w:val="22"/>
        </w:rPr>
        <w:tab/>
      </w:r>
      <w:r>
        <w:rPr>
          <w:rFonts w:asciiTheme="minorHAnsi" w:hAnsiTheme="minorHAnsi"/>
          <w:b/>
          <w:bCs/>
          <w:sz w:val="22"/>
          <w:szCs w:val="22"/>
        </w:rPr>
        <w:tab/>
      </w:r>
      <w:r>
        <w:rPr>
          <w:rFonts w:asciiTheme="minorHAnsi" w:hAnsiTheme="minorHAnsi"/>
          <w:b/>
          <w:bCs/>
          <w:sz w:val="22"/>
          <w:szCs w:val="22"/>
        </w:rPr>
        <w:tab/>
      </w:r>
      <w:r>
        <w:rPr>
          <w:rFonts w:asciiTheme="minorHAnsi" w:hAnsiTheme="minorHAnsi"/>
          <w:b/>
          <w:bCs/>
          <w:sz w:val="22"/>
          <w:szCs w:val="22"/>
        </w:rPr>
        <w:tab/>
      </w:r>
      <w:r>
        <w:rPr>
          <w:rFonts w:asciiTheme="minorHAnsi" w:hAnsiTheme="minorHAnsi"/>
          <w:b/>
          <w:bCs/>
          <w:sz w:val="22"/>
          <w:szCs w:val="22"/>
        </w:rPr>
        <w:tab/>
      </w:r>
    </w:p>
    <w:p w:rsidR="008D6BAA" w:rsidRDefault="008D6BAA" w:rsidP="005053E0">
      <w:pPr>
        <w:pStyle w:val="Default"/>
        <w:jc w:val="both"/>
        <w:rPr>
          <w:rFonts w:asciiTheme="minorHAnsi" w:hAnsiTheme="minorHAnsi"/>
          <w:b/>
          <w:bCs/>
          <w:sz w:val="22"/>
          <w:szCs w:val="22"/>
        </w:rPr>
      </w:pPr>
      <w:r w:rsidRPr="008D6BAA">
        <w:rPr>
          <w:rFonts w:asciiTheme="minorHAnsi" w:hAnsiTheme="minorHAnsi"/>
          <w:b/>
          <w:bCs/>
          <w:sz w:val="22"/>
          <w:szCs w:val="22"/>
        </w:rPr>
        <w:t>În reviste din ţară recunoscute C.N.C.S.I.S. (Rns- B+)</w:t>
      </w:r>
    </w:p>
    <w:p w:rsidR="008D6BAA" w:rsidRDefault="008D6BAA" w:rsidP="005053E0">
      <w:pPr>
        <w:pStyle w:val="Default"/>
        <w:jc w:val="both"/>
        <w:rPr>
          <w:rFonts w:asciiTheme="minorHAnsi" w:hAnsiTheme="minorHAnsi"/>
          <w:bCs/>
          <w:sz w:val="22"/>
          <w:szCs w:val="22"/>
        </w:rPr>
      </w:pPr>
    </w:p>
    <w:p w:rsidR="008D6BAA" w:rsidRPr="00F25DC7" w:rsidRDefault="008D6BAA" w:rsidP="008D6BAA">
      <w:pPr>
        <w:pStyle w:val="Default"/>
        <w:ind w:left="567" w:hanging="567"/>
        <w:jc w:val="both"/>
        <w:rPr>
          <w:rFonts w:asciiTheme="minorHAnsi" w:hAnsiTheme="minorHAnsi"/>
          <w:b/>
          <w:bCs/>
          <w:sz w:val="22"/>
          <w:szCs w:val="22"/>
        </w:rPr>
      </w:pPr>
      <w:r>
        <w:rPr>
          <w:rFonts w:asciiTheme="minorHAnsi" w:hAnsiTheme="minorHAnsi"/>
          <w:bCs/>
          <w:sz w:val="22"/>
          <w:szCs w:val="22"/>
        </w:rPr>
        <w:t xml:space="preserve">Rns1. </w:t>
      </w:r>
      <w:r w:rsidRPr="008D6BAA">
        <w:rPr>
          <w:rFonts w:asciiTheme="minorHAnsi" w:hAnsiTheme="minorHAnsi"/>
          <w:bCs/>
          <w:sz w:val="22"/>
          <w:szCs w:val="22"/>
        </w:rPr>
        <w:t xml:space="preserve">Stroescu M., </w:t>
      </w:r>
      <w:r w:rsidRPr="00B74DEF">
        <w:rPr>
          <w:rFonts w:asciiTheme="minorHAnsi" w:hAnsiTheme="minorHAnsi"/>
          <w:b/>
          <w:bCs/>
          <w:sz w:val="22"/>
          <w:szCs w:val="22"/>
        </w:rPr>
        <w:t>Stoica A</w:t>
      </w:r>
      <w:r w:rsidRPr="008D6BAA">
        <w:rPr>
          <w:rFonts w:asciiTheme="minorHAnsi" w:hAnsiTheme="minorHAnsi"/>
          <w:bCs/>
          <w:sz w:val="22"/>
          <w:szCs w:val="22"/>
        </w:rPr>
        <w:t xml:space="preserve">., Draghici E., Antohe N., Inulin extraction and encapsulation, International Conference on Chemistry and Chemical Engineering, May 28-30, 2008, </w:t>
      </w:r>
      <w:r w:rsidRPr="008D6BAA">
        <w:rPr>
          <w:rFonts w:asciiTheme="minorHAnsi" w:hAnsiTheme="minorHAnsi"/>
          <w:b/>
          <w:bCs/>
          <w:i/>
          <w:sz w:val="22"/>
          <w:szCs w:val="22"/>
        </w:rPr>
        <w:t>Chemical Bulletin of “POLITEHNICA” University of Timişoara</w:t>
      </w:r>
      <w:r w:rsidR="00F25DC7" w:rsidRPr="00F25DC7">
        <w:rPr>
          <w:rFonts w:asciiTheme="minorHAnsi" w:hAnsiTheme="minorHAnsi"/>
          <w:b/>
          <w:bCs/>
          <w:sz w:val="22"/>
          <w:szCs w:val="22"/>
        </w:rPr>
        <w:t>, 53</w:t>
      </w:r>
      <w:r w:rsidRPr="00F25DC7">
        <w:rPr>
          <w:rFonts w:asciiTheme="minorHAnsi" w:hAnsiTheme="minorHAnsi"/>
          <w:b/>
          <w:bCs/>
          <w:sz w:val="22"/>
          <w:szCs w:val="22"/>
        </w:rPr>
        <w:t>(67), 1-2, (2008), 215-217.</w:t>
      </w:r>
    </w:p>
    <w:p w:rsidR="008D6BAA" w:rsidRDefault="008D6BAA" w:rsidP="00703FDB">
      <w:pPr>
        <w:pStyle w:val="Default"/>
        <w:ind w:left="567" w:hanging="567"/>
        <w:jc w:val="both"/>
        <w:rPr>
          <w:rFonts w:asciiTheme="minorHAnsi" w:hAnsiTheme="minorHAnsi"/>
          <w:b/>
          <w:bCs/>
          <w:sz w:val="22"/>
          <w:szCs w:val="22"/>
        </w:rPr>
      </w:pPr>
      <w:r>
        <w:rPr>
          <w:rFonts w:asciiTheme="minorHAnsi" w:hAnsiTheme="minorHAnsi"/>
          <w:bCs/>
          <w:sz w:val="22"/>
          <w:szCs w:val="22"/>
        </w:rPr>
        <w:t xml:space="preserve">Rns.2. </w:t>
      </w:r>
      <w:r w:rsidRPr="00B74DEF">
        <w:rPr>
          <w:rFonts w:asciiTheme="minorHAnsi" w:hAnsiTheme="minorHAnsi"/>
          <w:b/>
          <w:bCs/>
          <w:sz w:val="22"/>
          <w:szCs w:val="22"/>
        </w:rPr>
        <w:t>A. Stoica-Guzun</w:t>
      </w:r>
      <w:r w:rsidRPr="008D6BAA">
        <w:rPr>
          <w:rFonts w:asciiTheme="minorHAnsi" w:hAnsiTheme="minorHAnsi"/>
          <w:bCs/>
          <w:sz w:val="22"/>
          <w:szCs w:val="22"/>
        </w:rPr>
        <w:t>, L</w:t>
      </w:r>
      <w:r>
        <w:rPr>
          <w:rFonts w:asciiTheme="minorHAnsi" w:hAnsiTheme="minorHAnsi"/>
          <w:bCs/>
          <w:sz w:val="22"/>
          <w:szCs w:val="22"/>
        </w:rPr>
        <w:t>.</w:t>
      </w:r>
      <w:r w:rsidRPr="008D6BAA">
        <w:rPr>
          <w:rFonts w:asciiTheme="minorHAnsi" w:hAnsiTheme="minorHAnsi"/>
          <w:bCs/>
          <w:sz w:val="22"/>
          <w:szCs w:val="22"/>
        </w:rPr>
        <w:t xml:space="preserve"> Dobre, M</w:t>
      </w:r>
      <w:r>
        <w:rPr>
          <w:rFonts w:asciiTheme="minorHAnsi" w:hAnsiTheme="minorHAnsi"/>
          <w:bCs/>
          <w:sz w:val="22"/>
          <w:szCs w:val="22"/>
        </w:rPr>
        <w:t>.</w:t>
      </w:r>
      <w:r w:rsidRPr="008D6BAA">
        <w:rPr>
          <w:rFonts w:asciiTheme="minorHAnsi" w:hAnsiTheme="minorHAnsi"/>
          <w:bCs/>
          <w:sz w:val="22"/>
          <w:szCs w:val="22"/>
        </w:rPr>
        <w:t xml:space="preserve"> Stroescu, I</w:t>
      </w:r>
      <w:r>
        <w:rPr>
          <w:rFonts w:asciiTheme="minorHAnsi" w:hAnsiTheme="minorHAnsi"/>
          <w:bCs/>
          <w:sz w:val="22"/>
          <w:szCs w:val="22"/>
        </w:rPr>
        <w:t>.</w:t>
      </w:r>
      <w:r w:rsidRPr="008D6BAA">
        <w:rPr>
          <w:rFonts w:asciiTheme="minorHAnsi" w:hAnsiTheme="minorHAnsi"/>
          <w:bCs/>
          <w:sz w:val="22"/>
          <w:szCs w:val="22"/>
        </w:rPr>
        <w:t xml:space="preserve"> Jipa, Fourier Transform Infrared (FTIR) Spectroscopy for characterization of antimicrobial films containing chitosan, </w:t>
      </w:r>
      <w:r w:rsidR="00703FDB" w:rsidRPr="00703FDB">
        <w:rPr>
          <w:rFonts w:asciiTheme="minorHAnsi" w:hAnsiTheme="minorHAnsi"/>
          <w:b/>
          <w:bCs/>
          <w:i/>
          <w:sz w:val="22"/>
          <w:szCs w:val="22"/>
        </w:rPr>
        <w:t xml:space="preserve">Analele Universitatii din </w:t>
      </w:r>
      <w:r w:rsidR="00703FDB" w:rsidRPr="00703FDB">
        <w:rPr>
          <w:rFonts w:asciiTheme="minorHAnsi" w:hAnsiTheme="minorHAnsi"/>
          <w:b/>
          <w:bCs/>
          <w:i/>
          <w:sz w:val="22"/>
          <w:szCs w:val="22"/>
        </w:rPr>
        <w:lastRenderedPageBreak/>
        <w:t>Oradea Fascicula: Ecotoxicologie, Zootehnie si Tehnologii de Industrie Alimentara,</w:t>
      </w:r>
      <w:r w:rsidR="00F25DC7" w:rsidRPr="00F25DC7">
        <w:rPr>
          <w:rFonts w:asciiTheme="minorHAnsi" w:hAnsiTheme="minorHAnsi"/>
          <w:b/>
          <w:bCs/>
          <w:sz w:val="22"/>
          <w:szCs w:val="22"/>
        </w:rPr>
        <w:t xml:space="preserve"> (2010)</w:t>
      </w:r>
      <w:r w:rsidR="00F25DC7">
        <w:rPr>
          <w:rFonts w:asciiTheme="minorHAnsi" w:hAnsiTheme="minorHAnsi"/>
          <w:b/>
          <w:bCs/>
          <w:sz w:val="22"/>
          <w:szCs w:val="22"/>
        </w:rPr>
        <w:t xml:space="preserve">; </w:t>
      </w:r>
      <w:r w:rsidR="00703FDB" w:rsidRPr="00F25DC7">
        <w:rPr>
          <w:rFonts w:asciiTheme="minorHAnsi" w:hAnsiTheme="minorHAnsi"/>
          <w:b/>
          <w:bCs/>
          <w:sz w:val="22"/>
          <w:szCs w:val="22"/>
        </w:rPr>
        <w:t>1234-1240</w:t>
      </w:r>
      <w:r w:rsidR="00F25DC7">
        <w:rPr>
          <w:rFonts w:asciiTheme="minorHAnsi" w:hAnsiTheme="minorHAnsi"/>
          <w:b/>
          <w:bCs/>
          <w:sz w:val="22"/>
          <w:szCs w:val="22"/>
        </w:rPr>
        <w:t>.</w:t>
      </w:r>
    </w:p>
    <w:p w:rsidR="004B2D14" w:rsidRPr="004B2D14" w:rsidRDefault="004B2D14" w:rsidP="00703FDB">
      <w:pPr>
        <w:pStyle w:val="Default"/>
        <w:ind w:left="567" w:hanging="567"/>
        <w:jc w:val="both"/>
        <w:rPr>
          <w:rFonts w:asciiTheme="minorHAnsi" w:hAnsiTheme="minorHAnsi"/>
          <w:bCs/>
          <w:sz w:val="22"/>
          <w:szCs w:val="22"/>
        </w:rPr>
      </w:pPr>
      <w:r>
        <w:rPr>
          <w:rFonts w:asciiTheme="minorHAnsi" w:hAnsiTheme="minorHAnsi"/>
          <w:bCs/>
          <w:sz w:val="22"/>
          <w:szCs w:val="22"/>
        </w:rPr>
        <w:t>Rns.3.</w:t>
      </w:r>
      <w:r w:rsidRPr="004B2D14">
        <w:rPr>
          <w:rFonts w:asciiTheme="minorHAnsi" w:hAnsiTheme="minorHAnsi"/>
          <w:b/>
          <w:bCs/>
          <w:sz w:val="22"/>
          <w:szCs w:val="22"/>
        </w:rPr>
        <w:t xml:space="preserve"> </w:t>
      </w:r>
      <w:r w:rsidRPr="004B2D14">
        <w:rPr>
          <w:rFonts w:asciiTheme="minorHAnsi" w:hAnsiTheme="minorHAnsi"/>
          <w:bCs/>
          <w:sz w:val="22"/>
          <w:szCs w:val="22"/>
        </w:rPr>
        <w:t>Dobre T., Parvulescu O. C., Iavorschi G., Stroescu M.,</w:t>
      </w:r>
      <w:r w:rsidRPr="004B2D14">
        <w:rPr>
          <w:rFonts w:asciiTheme="minorHAnsi" w:hAnsiTheme="minorHAnsi"/>
          <w:b/>
          <w:bCs/>
          <w:sz w:val="22"/>
          <w:szCs w:val="22"/>
        </w:rPr>
        <w:t xml:space="preserve"> Stoica A., </w:t>
      </w:r>
      <w:r w:rsidRPr="004B2D14">
        <w:rPr>
          <w:rFonts w:asciiTheme="minorHAnsi" w:hAnsiTheme="minorHAnsi"/>
          <w:bCs/>
          <w:sz w:val="22"/>
          <w:szCs w:val="22"/>
        </w:rPr>
        <w:t>Experimental study of VOCS adsorption onto fixed bed activated carbon,</w:t>
      </w:r>
      <w:r w:rsidRPr="004B2D14">
        <w:rPr>
          <w:rFonts w:asciiTheme="minorHAnsi" w:hAnsiTheme="minorHAnsi"/>
          <w:b/>
          <w:bCs/>
          <w:sz w:val="22"/>
          <w:szCs w:val="22"/>
        </w:rPr>
        <w:t xml:space="preserve"> </w:t>
      </w:r>
      <w:r w:rsidRPr="004B2D14">
        <w:rPr>
          <w:rFonts w:asciiTheme="minorHAnsi" w:hAnsiTheme="minorHAnsi"/>
          <w:b/>
          <w:bCs/>
          <w:i/>
          <w:sz w:val="22"/>
          <w:szCs w:val="22"/>
        </w:rPr>
        <w:t>Analele Universitatii din Oradea, Fascicula Ecotoxicologie, Zootehnie si Tehnologii de Industrie Alimentara</w:t>
      </w:r>
      <w:r w:rsidRPr="004B2D14">
        <w:rPr>
          <w:rFonts w:asciiTheme="minorHAnsi" w:hAnsiTheme="minorHAnsi"/>
          <w:b/>
          <w:bCs/>
          <w:sz w:val="22"/>
          <w:szCs w:val="22"/>
        </w:rPr>
        <w:t>,</w:t>
      </w:r>
      <w:r>
        <w:rPr>
          <w:rFonts w:asciiTheme="minorHAnsi" w:hAnsiTheme="minorHAnsi"/>
          <w:b/>
          <w:bCs/>
          <w:sz w:val="22"/>
          <w:szCs w:val="22"/>
        </w:rPr>
        <w:t xml:space="preserve"> </w:t>
      </w:r>
      <w:r w:rsidRPr="004B2D14">
        <w:rPr>
          <w:rFonts w:asciiTheme="minorHAnsi" w:hAnsiTheme="minorHAnsi"/>
          <w:b/>
          <w:bCs/>
          <w:sz w:val="22"/>
          <w:szCs w:val="22"/>
        </w:rPr>
        <w:t>Vol. IX, (2010), 12</w:t>
      </w:r>
      <w:r w:rsidR="00943BAC">
        <w:rPr>
          <w:rFonts w:asciiTheme="minorHAnsi" w:hAnsiTheme="minorHAnsi"/>
          <w:b/>
          <w:bCs/>
          <w:sz w:val="22"/>
          <w:szCs w:val="22"/>
        </w:rPr>
        <w:t>41</w:t>
      </w:r>
      <w:r w:rsidRPr="004B2D14">
        <w:rPr>
          <w:rFonts w:asciiTheme="minorHAnsi" w:hAnsiTheme="minorHAnsi"/>
          <w:b/>
          <w:bCs/>
          <w:sz w:val="22"/>
          <w:szCs w:val="22"/>
        </w:rPr>
        <w:t>-124</w:t>
      </w:r>
      <w:r w:rsidR="00943BAC">
        <w:rPr>
          <w:rFonts w:asciiTheme="minorHAnsi" w:hAnsiTheme="minorHAnsi"/>
          <w:b/>
          <w:bCs/>
          <w:sz w:val="22"/>
          <w:szCs w:val="22"/>
        </w:rPr>
        <w:t>6</w:t>
      </w:r>
      <w:r w:rsidRPr="004B2D14">
        <w:rPr>
          <w:rFonts w:asciiTheme="minorHAnsi" w:hAnsiTheme="minorHAnsi"/>
          <w:b/>
          <w:bCs/>
          <w:sz w:val="22"/>
          <w:szCs w:val="22"/>
        </w:rPr>
        <w:t>.</w:t>
      </w:r>
    </w:p>
    <w:p w:rsidR="00703FDB" w:rsidRDefault="00703FDB" w:rsidP="005053E0">
      <w:pPr>
        <w:pStyle w:val="Default"/>
        <w:jc w:val="both"/>
        <w:rPr>
          <w:rFonts w:asciiTheme="minorHAnsi" w:hAnsiTheme="minorHAnsi"/>
          <w:b/>
          <w:bCs/>
          <w:sz w:val="22"/>
          <w:szCs w:val="22"/>
        </w:rPr>
      </w:pPr>
    </w:p>
    <w:p w:rsidR="005053E0" w:rsidRPr="004C4B16" w:rsidRDefault="005053E0" w:rsidP="005053E0">
      <w:pPr>
        <w:pStyle w:val="Default"/>
        <w:jc w:val="both"/>
        <w:rPr>
          <w:rFonts w:asciiTheme="minorHAnsi" w:hAnsiTheme="minorHAnsi"/>
          <w:bCs/>
          <w:i/>
          <w:iCs/>
          <w:sz w:val="22"/>
          <w:szCs w:val="22"/>
        </w:rPr>
      </w:pPr>
      <w:r w:rsidRPr="004C4B16">
        <w:rPr>
          <w:rFonts w:asciiTheme="minorHAnsi" w:hAnsiTheme="minorHAnsi"/>
          <w:b/>
          <w:bCs/>
          <w:sz w:val="22"/>
          <w:szCs w:val="22"/>
        </w:rPr>
        <w:t>Vis</w:t>
      </w:r>
      <w:r w:rsidRPr="004C4B16">
        <w:rPr>
          <w:rFonts w:asciiTheme="minorHAnsi" w:hAnsiTheme="minorHAnsi"/>
          <w:sz w:val="22"/>
          <w:szCs w:val="22"/>
        </w:rPr>
        <w:t xml:space="preserve">– </w:t>
      </w:r>
      <w:r w:rsidRPr="004C4B16">
        <w:rPr>
          <w:rFonts w:asciiTheme="minorHAnsi" w:hAnsiTheme="minorHAnsi"/>
          <w:bCs/>
          <w:i/>
          <w:iCs/>
          <w:sz w:val="22"/>
          <w:szCs w:val="22"/>
        </w:rPr>
        <w:t xml:space="preserve">Volumele unor manifestări ştiinţifice internaţionale recunoscute, organizate în ţară şi străinătate, indexate ISI Thomson Reuters sau indexate în alte baze de date internaţionale – BDI specife domeniului, care fac un process de selecţie a publicaţiilor pe baza unor criterii de performanţă </w:t>
      </w:r>
    </w:p>
    <w:p w:rsidR="00FE4D2F" w:rsidRPr="004C4B16" w:rsidRDefault="00FE4D2F" w:rsidP="005053E0">
      <w:pPr>
        <w:pStyle w:val="Default"/>
        <w:jc w:val="both"/>
        <w:rPr>
          <w:rFonts w:asciiTheme="minorHAnsi" w:hAnsiTheme="minorHAnsi"/>
          <w:sz w:val="22"/>
          <w:szCs w:val="22"/>
        </w:rPr>
      </w:pPr>
    </w:p>
    <w:p w:rsidR="006F647A" w:rsidRPr="004C4B16" w:rsidRDefault="006F647A" w:rsidP="005053E0">
      <w:pPr>
        <w:pStyle w:val="Default"/>
        <w:jc w:val="both"/>
        <w:rPr>
          <w:rFonts w:asciiTheme="minorHAnsi" w:hAnsiTheme="minorHAnsi"/>
          <w:b/>
          <w:sz w:val="22"/>
          <w:szCs w:val="22"/>
        </w:rPr>
      </w:pPr>
      <w:r w:rsidRPr="004C4B16">
        <w:rPr>
          <w:rFonts w:asciiTheme="minorHAnsi" w:hAnsiTheme="minorHAnsi"/>
          <w:b/>
          <w:bCs/>
          <w:i/>
          <w:iCs/>
          <w:sz w:val="22"/>
          <w:szCs w:val="22"/>
        </w:rPr>
        <w:t>Volumele unor manifestări ştiinţifice internaţionale recunoscute, organizate în ţară şi străinătate, indexate ISI Thomson Reuters</w:t>
      </w:r>
    </w:p>
    <w:p w:rsidR="00502DA9" w:rsidRPr="004C4B16" w:rsidRDefault="00502DA9" w:rsidP="00FD0326">
      <w:pPr>
        <w:spacing w:after="0" w:line="240" w:lineRule="auto"/>
        <w:ind w:left="567" w:hanging="567"/>
        <w:jc w:val="both"/>
      </w:pPr>
    </w:p>
    <w:p w:rsidR="005053E0" w:rsidRPr="004C4B16" w:rsidRDefault="00A732DE" w:rsidP="00FD0326">
      <w:pPr>
        <w:spacing w:after="0" w:line="240" w:lineRule="auto"/>
        <w:ind w:left="567" w:hanging="567"/>
        <w:jc w:val="both"/>
      </w:pPr>
      <w:r w:rsidRPr="004C4B16">
        <w:t>Vis.</w:t>
      </w:r>
      <w:r w:rsidR="005053E0" w:rsidRPr="004C4B16">
        <w:t>1. Levai</w:t>
      </w:r>
      <w:r w:rsidR="00FE4D2F" w:rsidRPr="004C4B16">
        <w:t xml:space="preserve"> Ş</w:t>
      </w:r>
      <w:r w:rsidR="005053E0" w:rsidRPr="004C4B16">
        <w:t xml:space="preserve">, </w:t>
      </w:r>
      <w:r w:rsidR="005053E0" w:rsidRPr="004C4B16">
        <w:rPr>
          <w:b/>
        </w:rPr>
        <w:t>Guzun-Stoica</w:t>
      </w:r>
      <w:r w:rsidR="00FD0326" w:rsidRPr="004C4B16">
        <w:rPr>
          <w:b/>
        </w:rPr>
        <w:t xml:space="preserve"> A</w:t>
      </w:r>
      <w:r w:rsidR="00FD0326" w:rsidRPr="004C4B16">
        <w:t>.</w:t>
      </w:r>
      <w:r w:rsidR="005053E0" w:rsidRPr="004C4B16">
        <w:t>, Kurzeluk</w:t>
      </w:r>
      <w:r w:rsidR="00FD0326" w:rsidRPr="004C4B16">
        <w:t xml:space="preserve"> M.</w:t>
      </w:r>
      <w:r w:rsidR="005053E0" w:rsidRPr="004C4B16">
        <w:t xml:space="preserve">, Holographic interferometry study of interphase mass transfer, </w:t>
      </w:r>
      <w:r w:rsidR="00FD0326" w:rsidRPr="004C4B16">
        <w:t xml:space="preserve">ROMOPTO '97: Fifth Conference on Optics, V.I. Vlad, D.C. Dumitras, Editors, Proceedings of SPIE, Vol. </w:t>
      </w:r>
      <w:r w:rsidR="005053E0" w:rsidRPr="004C4B16">
        <w:t>3405, 489-493, (</w:t>
      </w:r>
      <w:r w:rsidR="005053E0" w:rsidRPr="004C4B16">
        <w:rPr>
          <w:b/>
        </w:rPr>
        <w:t>1998</w:t>
      </w:r>
      <w:r w:rsidR="005053E0" w:rsidRPr="004C4B16">
        <w:t>)</w:t>
      </w:r>
      <w:r w:rsidR="00FD0326" w:rsidRPr="004C4B16">
        <w:t>,doi:10.1117/12.312796.</w:t>
      </w:r>
    </w:p>
    <w:p w:rsidR="005053E0" w:rsidRPr="004C4B16" w:rsidRDefault="00A732DE" w:rsidP="00FD0326">
      <w:pPr>
        <w:spacing w:after="0" w:line="240" w:lineRule="auto"/>
        <w:ind w:left="567" w:hanging="567"/>
        <w:jc w:val="both"/>
      </w:pPr>
      <w:r w:rsidRPr="004C4B16">
        <w:t>Vis.</w:t>
      </w:r>
      <w:r w:rsidR="005053E0" w:rsidRPr="004C4B16">
        <w:t>2. Kurzeluk</w:t>
      </w:r>
      <w:r w:rsidR="00E63AFD" w:rsidRPr="004C4B16">
        <w:t xml:space="preserve"> M.</w:t>
      </w:r>
      <w:r w:rsidR="005053E0" w:rsidRPr="004C4B16">
        <w:t xml:space="preserve">, </w:t>
      </w:r>
      <w:r w:rsidR="00E63AFD" w:rsidRPr="004C4B16">
        <w:rPr>
          <w:b/>
        </w:rPr>
        <w:t>Stoica</w:t>
      </w:r>
      <w:r w:rsidR="005053E0" w:rsidRPr="004C4B16">
        <w:rPr>
          <w:b/>
        </w:rPr>
        <w:t>-Guzun</w:t>
      </w:r>
      <w:r w:rsidR="00E63AFD" w:rsidRPr="004C4B16">
        <w:rPr>
          <w:b/>
        </w:rPr>
        <w:t xml:space="preserve"> A</w:t>
      </w:r>
      <w:r w:rsidR="00E63AFD" w:rsidRPr="004C4B16">
        <w:t>.</w:t>
      </w:r>
      <w:r w:rsidR="005053E0" w:rsidRPr="004C4B16">
        <w:t>, Stefan</w:t>
      </w:r>
      <w:r w:rsidR="00E63AFD" w:rsidRPr="004C4B16">
        <w:t xml:space="preserve"> L.,</w:t>
      </w:r>
      <w:r w:rsidR="005053E0" w:rsidRPr="004C4B16">
        <w:t xml:space="preserve"> Holographic interferometry study of phenol diffusion, , in SIOEL' 99: Sixth Symposium on Optoelectronics, Teodor Necsoiu, Maria Robu, Dan C. Dumitras, Editors, Proceedings of SPIE</w:t>
      </w:r>
      <w:r w:rsidR="00E63AFD" w:rsidRPr="004C4B16">
        <w:t>,</w:t>
      </w:r>
      <w:r w:rsidR="005053E0" w:rsidRPr="004C4B16">
        <w:t xml:space="preserve"> Vol. 4068, pp.706-711, (</w:t>
      </w:r>
      <w:r w:rsidR="00FD0326" w:rsidRPr="004C4B16">
        <w:rPr>
          <w:b/>
        </w:rPr>
        <w:t>1999</w:t>
      </w:r>
      <w:r w:rsidR="00FD0326" w:rsidRPr="004C4B16">
        <w:t>), doi:10.1117/12.378633.</w:t>
      </w:r>
    </w:p>
    <w:p w:rsidR="00E63AFD" w:rsidRPr="004C4B16" w:rsidRDefault="00E63AFD" w:rsidP="00DB3C2D">
      <w:pPr>
        <w:spacing w:after="0" w:line="240" w:lineRule="auto"/>
        <w:ind w:left="567" w:hanging="567"/>
        <w:jc w:val="both"/>
      </w:pPr>
      <w:r w:rsidRPr="004C4B16">
        <w:t xml:space="preserve">Vis.3. Kurzeluk M., </w:t>
      </w:r>
      <w:r w:rsidRPr="004C4B16">
        <w:rPr>
          <w:b/>
        </w:rPr>
        <w:t>Guzun A</w:t>
      </w:r>
      <w:r w:rsidRPr="004C4B16">
        <w:t xml:space="preserve">., Petris A., Vlad V.I., Study of phenol adsorption using holographic interferometry in photorefractive crystals, </w:t>
      </w:r>
      <w:r w:rsidRPr="004C4B16">
        <w:rPr>
          <w:lang w:val="nl-NL"/>
        </w:rPr>
        <w:t xml:space="preserve">ROMOPTO 2000: Sixth Conference on Optics, V.I.Vlad, Editor, </w:t>
      </w:r>
      <w:r w:rsidRPr="004C4B16">
        <w:t>Proceedings of SPIE</w:t>
      </w:r>
      <w:r w:rsidRPr="004C4B16">
        <w:rPr>
          <w:lang w:val="nl-NL"/>
        </w:rPr>
        <w:t xml:space="preserve"> , Vol. 4430, pp. 542-547, (</w:t>
      </w:r>
      <w:r w:rsidRPr="004C4B16">
        <w:rPr>
          <w:b/>
          <w:lang w:val="nl-NL"/>
        </w:rPr>
        <w:t>2000</w:t>
      </w:r>
      <w:r w:rsidRPr="004C4B16">
        <w:rPr>
          <w:lang w:val="nl-NL"/>
        </w:rPr>
        <w:t>), doi:10.1117/12.432889.</w:t>
      </w:r>
    </w:p>
    <w:p w:rsidR="005053E0" w:rsidRPr="004C4B16" w:rsidRDefault="00A732DE" w:rsidP="00DB3C2D">
      <w:pPr>
        <w:spacing w:after="0" w:line="240" w:lineRule="auto"/>
        <w:ind w:left="567" w:hanging="567"/>
        <w:jc w:val="both"/>
      </w:pPr>
      <w:r w:rsidRPr="004C4B16">
        <w:t>Vis.</w:t>
      </w:r>
      <w:r w:rsidR="005053E0" w:rsidRPr="004C4B16">
        <w:t xml:space="preserve">3. </w:t>
      </w:r>
      <w:r w:rsidR="00FD0326" w:rsidRPr="004C4B16">
        <w:t>Stanciu</w:t>
      </w:r>
      <w:r w:rsidRPr="004C4B16">
        <w:t xml:space="preserve"> V., Dobre T., </w:t>
      </w:r>
      <w:r w:rsidRPr="004C4B16">
        <w:rPr>
          <w:b/>
        </w:rPr>
        <w:t>Stoica A</w:t>
      </w:r>
      <w:r w:rsidR="00FD0326" w:rsidRPr="004C4B16">
        <w:rPr>
          <w:b/>
        </w:rPr>
        <w:t>.</w:t>
      </w:r>
      <w:r w:rsidR="00FD0326" w:rsidRPr="004C4B16">
        <w:t xml:space="preserve"> Tache F., Toma</w:t>
      </w:r>
      <w:r w:rsidRPr="004C4B16">
        <w:t xml:space="preserve"> A., Chiciudean, T. G., </w:t>
      </w:r>
      <w:r w:rsidR="005053E0" w:rsidRPr="004C4B16">
        <w:t>Carbon fiber aluminium matrix composite for advanced aerospace structures, Annals of DAAAM for 2006&amp; Proceedings of the 17-th International DAAAM Symposium, ISSN 1726-9679; ISBN 3-901509-57-7, Editor B. Katalinic, Vienna, Austria, p. 391-392</w:t>
      </w:r>
      <w:r w:rsidR="000A0803" w:rsidRPr="004C4B16">
        <w:t>,(</w:t>
      </w:r>
      <w:r w:rsidR="000A0803" w:rsidRPr="004C4B16">
        <w:rPr>
          <w:b/>
        </w:rPr>
        <w:t>2006</w:t>
      </w:r>
      <w:r w:rsidR="000A0803" w:rsidRPr="004C4B16">
        <w:t>)</w:t>
      </w:r>
      <w:r w:rsidR="005053E0" w:rsidRPr="004C4B16">
        <w:t>.</w:t>
      </w:r>
    </w:p>
    <w:p w:rsidR="005053E0" w:rsidRPr="004C4B16" w:rsidRDefault="00A732DE" w:rsidP="00DB3C2D">
      <w:pPr>
        <w:autoSpaceDE w:val="0"/>
        <w:autoSpaceDN w:val="0"/>
        <w:adjustRightInd w:val="0"/>
        <w:spacing w:after="0" w:line="240" w:lineRule="auto"/>
        <w:ind w:left="567" w:hanging="567"/>
        <w:jc w:val="both"/>
      </w:pPr>
      <w:r w:rsidRPr="004C4B16">
        <w:t>Vis.</w:t>
      </w:r>
      <w:r w:rsidR="005053E0" w:rsidRPr="004C4B16">
        <w:t xml:space="preserve">4. </w:t>
      </w:r>
      <w:bookmarkStart w:id="1" w:name="OLE_LINK1"/>
      <w:bookmarkStart w:id="2" w:name="OLE_LINK2"/>
      <w:r w:rsidRPr="004C4B16">
        <w:rPr>
          <w:b/>
        </w:rPr>
        <w:t>Stoica A</w:t>
      </w:r>
      <w:r w:rsidR="00FD0326" w:rsidRPr="004C4B16">
        <w:t>.</w:t>
      </w:r>
      <w:r w:rsidRPr="004C4B16">
        <w:t>, Stroescu M</w:t>
      </w:r>
      <w:r w:rsidR="00FD0326" w:rsidRPr="004C4B16">
        <w:t>.</w:t>
      </w:r>
      <w:r w:rsidRPr="004C4B16">
        <w:t>, Chiciudean T.G., Tache F</w:t>
      </w:r>
      <w:r w:rsidR="00FD0326" w:rsidRPr="004C4B16">
        <w:t>.</w:t>
      </w:r>
      <w:r w:rsidRPr="004C4B16">
        <w:t>, Dobre T</w:t>
      </w:r>
      <w:r w:rsidR="00FD0326" w:rsidRPr="004C4B16">
        <w:t>.</w:t>
      </w:r>
      <w:r w:rsidRPr="004C4B16">
        <w:t>,</w:t>
      </w:r>
      <w:r w:rsidR="005053E0" w:rsidRPr="004C4B16">
        <w:t>Tetracycline diffusion through bacterial</w:t>
      </w:r>
      <w:r w:rsidR="00B74DEF">
        <w:t xml:space="preserve"> </w:t>
      </w:r>
      <w:r w:rsidR="005053E0" w:rsidRPr="004C4B16">
        <w:t>cellulose</w:t>
      </w:r>
      <w:r w:rsidR="005053E0" w:rsidRPr="004C4B16">
        <w:rPr>
          <w:caps/>
        </w:rPr>
        <w:t xml:space="preserve"> – </w:t>
      </w:r>
      <w:r w:rsidR="005053E0" w:rsidRPr="004C4B16">
        <w:t>polyvinyl alcohol membranes</w:t>
      </w:r>
      <w:bookmarkEnd w:id="1"/>
      <w:bookmarkEnd w:id="2"/>
      <w:r w:rsidR="005053E0" w:rsidRPr="004C4B16">
        <w:t>,</w:t>
      </w:r>
      <w:r w:rsidR="005053E0" w:rsidRPr="004C4B16">
        <w:rPr>
          <w:iCs/>
        </w:rPr>
        <w:t xml:space="preserve"> Annals of DAAAM for 2007 &amp; Proceedings of the 18th International DAAAM Symposium</w:t>
      </w:r>
      <w:r w:rsidR="005053E0" w:rsidRPr="004C4B16">
        <w:t>, ISBN 3-901509-58-5, ISSN1726-9679, pp 362, Editor B. Katalinic, Published by DAAAM</w:t>
      </w:r>
      <w:r w:rsidR="005053E0" w:rsidRPr="004C4B16">
        <w:rPr>
          <w:iCs/>
        </w:rPr>
        <w:t xml:space="preserve">, </w:t>
      </w:r>
      <w:r w:rsidR="005053E0" w:rsidRPr="004C4B16">
        <w:t xml:space="preserve">International, Vienna, Austria </w:t>
      </w:r>
      <w:r w:rsidR="006C5DD9" w:rsidRPr="004C4B16">
        <w:t>(</w:t>
      </w:r>
      <w:r w:rsidR="005053E0" w:rsidRPr="004C4B16">
        <w:rPr>
          <w:b/>
        </w:rPr>
        <w:t>2007</w:t>
      </w:r>
      <w:r w:rsidR="006C5DD9" w:rsidRPr="004C4B16">
        <w:t>)</w:t>
      </w:r>
      <w:r w:rsidR="005053E0" w:rsidRPr="004C4B16">
        <w:t>.</w:t>
      </w:r>
    </w:p>
    <w:p w:rsidR="005053E0" w:rsidRPr="004C4B16" w:rsidRDefault="00A732DE" w:rsidP="00FD0326">
      <w:pPr>
        <w:pStyle w:val="Header"/>
        <w:tabs>
          <w:tab w:val="clear" w:pos="4320"/>
          <w:tab w:val="center" w:pos="567"/>
        </w:tabs>
        <w:ind w:left="567" w:hanging="567"/>
        <w:jc w:val="both"/>
        <w:rPr>
          <w:rFonts w:asciiTheme="minorHAnsi" w:hAnsiTheme="minorHAnsi"/>
          <w:sz w:val="22"/>
          <w:szCs w:val="22"/>
          <w:lang w:val="en-US"/>
        </w:rPr>
      </w:pPr>
      <w:r w:rsidRPr="004C4B16">
        <w:rPr>
          <w:rFonts w:asciiTheme="minorHAnsi" w:hAnsiTheme="minorHAnsi"/>
          <w:sz w:val="22"/>
          <w:szCs w:val="22"/>
          <w:lang w:val="ro-RO"/>
        </w:rPr>
        <w:t>Vis.</w:t>
      </w:r>
      <w:r w:rsidR="00FD0326" w:rsidRPr="004C4B16">
        <w:rPr>
          <w:rFonts w:asciiTheme="minorHAnsi" w:hAnsiTheme="minorHAnsi"/>
          <w:sz w:val="22"/>
          <w:szCs w:val="22"/>
          <w:lang w:val="ro-RO"/>
        </w:rPr>
        <w:t xml:space="preserve">5. </w:t>
      </w:r>
      <w:r w:rsidR="005053E0" w:rsidRPr="004C4B16">
        <w:rPr>
          <w:rFonts w:asciiTheme="minorHAnsi" w:hAnsiTheme="minorHAnsi"/>
          <w:sz w:val="22"/>
          <w:szCs w:val="22"/>
          <w:lang w:val="en-US"/>
        </w:rPr>
        <w:t>Chirilus A</w:t>
      </w:r>
      <w:r w:rsidR="00482467" w:rsidRPr="004C4B16">
        <w:rPr>
          <w:rFonts w:asciiTheme="minorHAnsi" w:hAnsiTheme="minorHAnsi"/>
          <w:sz w:val="22"/>
          <w:szCs w:val="22"/>
          <w:lang w:val="en-US"/>
        </w:rPr>
        <w:t>.</w:t>
      </w:r>
      <w:r w:rsidR="005053E0" w:rsidRPr="004C4B16">
        <w:rPr>
          <w:rFonts w:asciiTheme="minorHAnsi" w:hAnsiTheme="minorHAnsi"/>
          <w:sz w:val="22"/>
          <w:szCs w:val="22"/>
          <w:lang w:val="en-US"/>
        </w:rPr>
        <w:t xml:space="preserve">, </w:t>
      </w:r>
      <w:r w:rsidR="005053E0" w:rsidRPr="004C4B16">
        <w:rPr>
          <w:rFonts w:asciiTheme="minorHAnsi" w:hAnsiTheme="minorHAnsi"/>
          <w:b/>
          <w:sz w:val="22"/>
          <w:szCs w:val="22"/>
          <w:lang w:val="en-US"/>
        </w:rPr>
        <w:t>Stoica-Guzun</w:t>
      </w:r>
      <w:r w:rsidR="00482467" w:rsidRPr="004C4B16">
        <w:rPr>
          <w:rFonts w:asciiTheme="minorHAnsi" w:hAnsiTheme="minorHAnsi"/>
          <w:b/>
          <w:sz w:val="22"/>
          <w:szCs w:val="22"/>
          <w:lang w:val="en-US"/>
        </w:rPr>
        <w:t xml:space="preserve"> A</w:t>
      </w:r>
      <w:r w:rsidR="00482467" w:rsidRPr="004C4B16">
        <w:rPr>
          <w:rFonts w:asciiTheme="minorHAnsi" w:hAnsiTheme="minorHAnsi"/>
          <w:sz w:val="22"/>
          <w:szCs w:val="22"/>
          <w:lang w:val="en-US"/>
        </w:rPr>
        <w:t>.</w:t>
      </w:r>
      <w:r w:rsidR="005053E0" w:rsidRPr="004C4B16">
        <w:rPr>
          <w:rFonts w:asciiTheme="minorHAnsi" w:hAnsiTheme="minorHAnsi"/>
          <w:sz w:val="22"/>
          <w:szCs w:val="22"/>
          <w:lang w:val="en-US"/>
        </w:rPr>
        <w:t>, Stroescu</w:t>
      </w:r>
      <w:r w:rsidR="00482467" w:rsidRPr="004C4B16">
        <w:rPr>
          <w:rFonts w:asciiTheme="minorHAnsi" w:hAnsiTheme="minorHAnsi"/>
          <w:sz w:val="22"/>
          <w:szCs w:val="22"/>
          <w:lang w:val="en-US"/>
        </w:rPr>
        <w:t xml:space="preserve"> M.</w:t>
      </w:r>
      <w:r w:rsidR="005053E0" w:rsidRPr="004C4B16">
        <w:rPr>
          <w:rFonts w:asciiTheme="minorHAnsi" w:hAnsiTheme="minorHAnsi"/>
          <w:sz w:val="22"/>
          <w:szCs w:val="22"/>
          <w:lang w:val="en-US"/>
        </w:rPr>
        <w:t>, Dobre</w:t>
      </w:r>
      <w:r w:rsidR="00482467" w:rsidRPr="004C4B16">
        <w:rPr>
          <w:rFonts w:asciiTheme="minorHAnsi" w:hAnsiTheme="minorHAnsi"/>
          <w:sz w:val="22"/>
          <w:szCs w:val="22"/>
          <w:lang w:val="en-US"/>
        </w:rPr>
        <w:t xml:space="preserve"> T.</w:t>
      </w:r>
      <w:r w:rsidR="005053E0" w:rsidRPr="004C4B16">
        <w:rPr>
          <w:rFonts w:asciiTheme="minorHAnsi" w:hAnsiTheme="minorHAnsi"/>
          <w:sz w:val="22"/>
          <w:szCs w:val="22"/>
          <w:lang w:val="en-US"/>
        </w:rPr>
        <w:t>, Florin</w:t>
      </w:r>
      <w:r w:rsidR="00482467" w:rsidRPr="004C4B16">
        <w:rPr>
          <w:rFonts w:asciiTheme="minorHAnsi" w:hAnsiTheme="minorHAnsi"/>
          <w:sz w:val="22"/>
          <w:szCs w:val="22"/>
          <w:lang w:val="en-US"/>
        </w:rPr>
        <w:t xml:space="preserve"> T.</w:t>
      </w:r>
      <w:r w:rsidR="005053E0" w:rsidRPr="004C4B16">
        <w:rPr>
          <w:rFonts w:asciiTheme="minorHAnsi" w:hAnsiTheme="minorHAnsi"/>
          <w:sz w:val="22"/>
          <w:szCs w:val="22"/>
          <w:lang w:val="en-US"/>
        </w:rPr>
        <w:t>, Encapsulation of vanillin in agar beds for controlled release, The 19</w:t>
      </w:r>
      <w:r w:rsidR="005053E0" w:rsidRPr="004C4B16">
        <w:rPr>
          <w:rFonts w:asciiTheme="minorHAnsi" w:hAnsiTheme="minorHAnsi"/>
          <w:sz w:val="22"/>
          <w:szCs w:val="22"/>
          <w:vertAlign w:val="superscript"/>
          <w:lang w:val="en-US"/>
        </w:rPr>
        <w:t>th</w:t>
      </w:r>
      <w:r w:rsidR="005053E0" w:rsidRPr="004C4B16">
        <w:rPr>
          <w:rFonts w:asciiTheme="minorHAnsi" w:hAnsiTheme="minorHAnsi"/>
          <w:sz w:val="22"/>
          <w:szCs w:val="22"/>
          <w:lang w:val="en-US"/>
        </w:rPr>
        <w:t xml:space="preserve"> International DAAAM Symposion </w:t>
      </w:r>
      <w:r w:rsidR="005053E0" w:rsidRPr="004C4B16">
        <w:rPr>
          <w:rFonts w:asciiTheme="minorHAnsi" w:hAnsiTheme="minorHAnsi"/>
          <w:sz w:val="22"/>
          <w:szCs w:val="22"/>
          <w:lang w:val="ro-RO"/>
        </w:rPr>
        <w:t xml:space="preserve">Intelligent Manufacturing &amp; Automation: Focus on Next Generation of Intelligent Systems and Solutions, 22-25th October 2008, Trnava, Slovakia, Europe, published in </w:t>
      </w:r>
      <w:r w:rsidR="005053E0" w:rsidRPr="004C4B16">
        <w:rPr>
          <w:rFonts w:asciiTheme="minorHAnsi" w:hAnsiTheme="minorHAnsi"/>
          <w:sz w:val="22"/>
          <w:szCs w:val="22"/>
          <w:lang w:val="en-US"/>
        </w:rPr>
        <w:t>Annals of DAAAM for 2008&amp; Proceedings of the 19</w:t>
      </w:r>
      <w:r w:rsidR="005053E0" w:rsidRPr="004C4B16">
        <w:rPr>
          <w:rFonts w:asciiTheme="minorHAnsi" w:hAnsiTheme="minorHAnsi"/>
          <w:sz w:val="22"/>
          <w:szCs w:val="22"/>
          <w:vertAlign w:val="superscript"/>
          <w:lang w:val="en-US"/>
        </w:rPr>
        <w:t>th</w:t>
      </w:r>
      <w:r w:rsidR="005053E0" w:rsidRPr="004C4B16">
        <w:rPr>
          <w:rFonts w:asciiTheme="minorHAnsi" w:hAnsiTheme="minorHAnsi"/>
          <w:sz w:val="22"/>
          <w:szCs w:val="22"/>
          <w:lang w:val="en-US"/>
        </w:rPr>
        <w:t xml:space="preserve"> International DAAAM Symposium, ISSN 1726-9679; ISBN 978-3-901509-68-1, Editor B Katalinic, Published by DAAAM, International, Vienna, Austria </w:t>
      </w:r>
      <w:r w:rsidR="006C5DD9" w:rsidRPr="004C4B16">
        <w:rPr>
          <w:rFonts w:asciiTheme="minorHAnsi" w:hAnsiTheme="minorHAnsi"/>
          <w:sz w:val="22"/>
          <w:szCs w:val="22"/>
          <w:lang w:val="en-US"/>
        </w:rPr>
        <w:t>(</w:t>
      </w:r>
      <w:r w:rsidR="005053E0" w:rsidRPr="004C4B16">
        <w:rPr>
          <w:rFonts w:asciiTheme="minorHAnsi" w:hAnsiTheme="minorHAnsi"/>
          <w:sz w:val="22"/>
          <w:szCs w:val="22"/>
          <w:lang w:val="en-US"/>
        </w:rPr>
        <w:t>2008</w:t>
      </w:r>
      <w:r w:rsidR="006C5DD9" w:rsidRPr="004C4B16">
        <w:rPr>
          <w:rFonts w:asciiTheme="minorHAnsi" w:hAnsiTheme="minorHAnsi"/>
          <w:sz w:val="22"/>
          <w:szCs w:val="22"/>
          <w:lang w:val="en-US"/>
        </w:rPr>
        <w:t>)</w:t>
      </w:r>
      <w:r w:rsidR="005053E0" w:rsidRPr="004C4B16">
        <w:rPr>
          <w:rFonts w:asciiTheme="minorHAnsi" w:hAnsiTheme="minorHAnsi"/>
          <w:sz w:val="22"/>
          <w:szCs w:val="22"/>
          <w:lang w:val="en-US"/>
        </w:rPr>
        <w:t>, pp. 0241-0242</w:t>
      </w:r>
      <w:r w:rsidR="000A0803" w:rsidRPr="004C4B16">
        <w:rPr>
          <w:rFonts w:asciiTheme="minorHAnsi" w:hAnsiTheme="minorHAnsi"/>
          <w:sz w:val="22"/>
          <w:szCs w:val="22"/>
          <w:lang w:val="en-US"/>
        </w:rPr>
        <w:t xml:space="preserve"> (</w:t>
      </w:r>
      <w:r w:rsidR="000A0803" w:rsidRPr="004C4B16">
        <w:rPr>
          <w:rFonts w:asciiTheme="minorHAnsi" w:hAnsiTheme="minorHAnsi"/>
          <w:b/>
          <w:sz w:val="22"/>
          <w:szCs w:val="22"/>
          <w:lang w:val="en-US"/>
        </w:rPr>
        <w:t>2008</w:t>
      </w:r>
      <w:r w:rsidR="000A0803" w:rsidRPr="004C4B16">
        <w:rPr>
          <w:rFonts w:asciiTheme="minorHAnsi" w:hAnsiTheme="minorHAnsi"/>
          <w:sz w:val="22"/>
          <w:szCs w:val="22"/>
          <w:lang w:val="en-US"/>
        </w:rPr>
        <w:t>)</w:t>
      </w:r>
      <w:r w:rsidR="005053E0" w:rsidRPr="004C4B16">
        <w:rPr>
          <w:rFonts w:asciiTheme="minorHAnsi" w:hAnsiTheme="minorHAnsi"/>
          <w:sz w:val="22"/>
          <w:szCs w:val="22"/>
          <w:lang w:val="en-US"/>
        </w:rPr>
        <w:t>.</w:t>
      </w:r>
    </w:p>
    <w:p w:rsidR="005053E0" w:rsidRDefault="00A732DE" w:rsidP="00DB3C2D">
      <w:pPr>
        <w:pStyle w:val="Header"/>
        <w:tabs>
          <w:tab w:val="clear" w:pos="4320"/>
          <w:tab w:val="center" w:pos="720"/>
        </w:tabs>
        <w:ind w:left="567" w:hanging="567"/>
        <w:jc w:val="both"/>
        <w:rPr>
          <w:rFonts w:asciiTheme="minorHAnsi" w:hAnsiTheme="minorHAnsi"/>
          <w:sz w:val="22"/>
          <w:szCs w:val="22"/>
          <w:lang w:val="en-US"/>
        </w:rPr>
      </w:pPr>
      <w:r w:rsidRPr="004C4B16">
        <w:rPr>
          <w:rFonts w:asciiTheme="minorHAnsi" w:hAnsiTheme="minorHAnsi"/>
          <w:sz w:val="22"/>
          <w:szCs w:val="22"/>
          <w:lang w:val="en-US"/>
        </w:rPr>
        <w:t>Vis.</w:t>
      </w:r>
      <w:r w:rsidR="005053E0" w:rsidRPr="004C4B16">
        <w:rPr>
          <w:rFonts w:asciiTheme="minorHAnsi" w:hAnsiTheme="minorHAnsi"/>
          <w:sz w:val="22"/>
          <w:szCs w:val="22"/>
          <w:lang w:val="en-US"/>
        </w:rPr>
        <w:t>6. Tache A</w:t>
      </w:r>
      <w:r w:rsidR="00482467" w:rsidRPr="004C4B16">
        <w:rPr>
          <w:rFonts w:asciiTheme="minorHAnsi" w:hAnsiTheme="minorHAnsi"/>
          <w:sz w:val="22"/>
          <w:szCs w:val="22"/>
          <w:lang w:val="en-US"/>
        </w:rPr>
        <w:t>.</w:t>
      </w:r>
      <w:r w:rsidR="005053E0" w:rsidRPr="004C4B16">
        <w:rPr>
          <w:rFonts w:asciiTheme="minorHAnsi" w:hAnsiTheme="minorHAnsi"/>
          <w:sz w:val="22"/>
          <w:szCs w:val="22"/>
          <w:lang w:val="en-US"/>
        </w:rPr>
        <w:t xml:space="preserve"> A</w:t>
      </w:r>
      <w:r w:rsidR="00482467" w:rsidRPr="004C4B16">
        <w:rPr>
          <w:rFonts w:asciiTheme="minorHAnsi" w:hAnsiTheme="minorHAnsi"/>
          <w:sz w:val="22"/>
          <w:szCs w:val="22"/>
          <w:lang w:val="en-US"/>
        </w:rPr>
        <w:t>.</w:t>
      </w:r>
      <w:r w:rsidR="005053E0" w:rsidRPr="004C4B16">
        <w:rPr>
          <w:rFonts w:asciiTheme="minorHAnsi" w:hAnsiTheme="minorHAnsi"/>
          <w:sz w:val="22"/>
          <w:szCs w:val="22"/>
          <w:lang w:val="en-US"/>
        </w:rPr>
        <w:t xml:space="preserve">, </w:t>
      </w:r>
      <w:r w:rsidR="005053E0" w:rsidRPr="004C4B16">
        <w:rPr>
          <w:rFonts w:asciiTheme="minorHAnsi" w:hAnsiTheme="minorHAnsi"/>
          <w:b/>
          <w:sz w:val="22"/>
          <w:szCs w:val="22"/>
          <w:lang w:val="en-US"/>
        </w:rPr>
        <w:t>Stoica-Guzun</w:t>
      </w:r>
      <w:r w:rsidR="00482467" w:rsidRPr="004C4B16">
        <w:rPr>
          <w:rFonts w:asciiTheme="minorHAnsi" w:hAnsiTheme="minorHAnsi"/>
          <w:b/>
          <w:sz w:val="22"/>
          <w:szCs w:val="22"/>
          <w:lang w:val="en-US"/>
        </w:rPr>
        <w:t xml:space="preserve"> A</w:t>
      </w:r>
      <w:r w:rsidR="00482467" w:rsidRPr="004C4B16">
        <w:rPr>
          <w:rFonts w:asciiTheme="minorHAnsi" w:hAnsiTheme="minorHAnsi"/>
          <w:sz w:val="22"/>
          <w:szCs w:val="22"/>
          <w:lang w:val="en-US"/>
        </w:rPr>
        <w:t>.</w:t>
      </w:r>
      <w:r w:rsidR="005053E0" w:rsidRPr="004C4B16">
        <w:rPr>
          <w:rFonts w:asciiTheme="minorHAnsi" w:hAnsiTheme="minorHAnsi"/>
          <w:sz w:val="22"/>
          <w:szCs w:val="22"/>
          <w:lang w:val="en-US"/>
        </w:rPr>
        <w:t>, Stroescu</w:t>
      </w:r>
      <w:r w:rsidR="00482467" w:rsidRPr="004C4B16">
        <w:rPr>
          <w:rFonts w:asciiTheme="minorHAnsi" w:hAnsiTheme="minorHAnsi"/>
          <w:sz w:val="22"/>
          <w:szCs w:val="22"/>
          <w:lang w:val="en-US"/>
        </w:rPr>
        <w:t xml:space="preserve"> M.</w:t>
      </w:r>
      <w:r w:rsidR="005053E0" w:rsidRPr="004C4B16">
        <w:rPr>
          <w:rFonts w:asciiTheme="minorHAnsi" w:hAnsiTheme="minorHAnsi"/>
          <w:sz w:val="22"/>
          <w:szCs w:val="22"/>
          <w:lang w:val="en-US"/>
        </w:rPr>
        <w:t>, Dobre</w:t>
      </w:r>
      <w:r w:rsidR="00482467" w:rsidRPr="004C4B16">
        <w:rPr>
          <w:rFonts w:asciiTheme="minorHAnsi" w:hAnsiTheme="minorHAnsi"/>
          <w:sz w:val="22"/>
          <w:szCs w:val="22"/>
          <w:lang w:val="en-US"/>
        </w:rPr>
        <w:t xml:space="preserve"> T.</w:t>
      </w:r>
      <w:r w:rsidR="005053E0" w:rsidRPr="004C4B16">
        <w:rPr>
          <w:rFonts w:asciiTheme="minorHAnsi" w:hAnsiTheme="minorHAnsi"/>
          <w:sz w:val="22"/>
          <w:szCs w:val="22"/>
          <w:lang w:val="en-US"/>
        </w:rPr>
        <w:t>, Florin</w:t>
      </w:r>
      <w:r w:rsidR="00482467" w:rsidRPr="004C4B16">
        <w:rPr>
          <w:rFonts w:asciiTheme="minorHAnsi" w:hAnsiTheme="minorHAnsi"/>
          <w:sz w:val="22"/>
          <w:szCs w:val="22"/>
          <w:lang w:val="en-US"/>
        </w:rPr>
        <w:t xml:space="preserve"> T.</w:t>
      </w:r>
      <w:r w:rsidR="005053E0" w:rsidRPr="004C4B16">
        <w:rPr>
          <w:rFonts w:asciiTheme="minorHAnsi" w:hAnsiTheme="minorHAnsi"/>
          <w:sz w:val="22"/>
          <w:szCs w:val="22"/>
          <w:lang w:val="en-US"/>
        </w:rPr>
        <w:t>,</w:t>
      </w:r>
      <w:r w:rsidR="005053E0" w:rsidRPr="004C4B16">
        <w:rPr>
          <w:rFonts w:asciiTheme="minorHAnsi" w:hAnsiTheme="minorHAnsi"/>
          <w:sz w:val="22"/>
          <w:szCs w:val="22"/>
          <w:lang w:val="en-US"/>
        </w:rPr>
        <w:tab/>
        <w:t xml:space="preserve"> Tetracycline release from composite cryogels, The 20</w:t>
      </w:r>
      <w:r w:rsidR="005053E0" w:rsidRPr="004C4B16">
        <w:rPr>
          <w:rFonts w:asciiTheme="minorHAnsi" w:hAnsiTheme="minorHAnsi"/>
          <w:sz w:val="22"/>
          <w:szCs w:val="22"/>
          <w:vertAlign w:val="superscript"/>
          <w:lang w:val="en-US"/>
        </w:rPr>
        <w:t>th</w:t>
      </w:r>
      <w:r w:rsidR="005053E0" w:rsidRPr="004C4B16">
        <w:rPr>
          <w:rFonts w:asciiTheme="minorHAnsi" w:hAnsiTheme="minorHAnsi"/>
          <w:sz w:val="22"/>
          <w:szCs w:val="22"/>
          <w:lang w:val="en-US"/>
        </w:rPr>
        <w:t xml:space="preserve"> International DAAAM Symposion </w:t>
      </w:r>
      <w:r w:rsidR="005053E0" w:rsidRPr="004C4B16">
        <w:rPr>
          <w:rFonts w:asciiTheme="minorHAnsi" w:hAnsiTheme="minorHAnsi"/>
          <w:sz w:val="22"/>
          <w:szCs w:val="22"/>
          <w:lang w:val="ro-RO"/>
        </w:rPr>
        <w:t xml:space="preserve">Intelligent Manufacturing &amp; Automation: Focus on theory, practice and education, 25-28th November, Vienna, Austria, published in </w:t>
      </w:r>
      <w:r w:rsidR="005053E0" w:rsidRPr="004C4B16">
        <w:rPr>
          <w:rFonts w:asciiTheme="minorHAnsi" w:hAnsiTheme="minorHAnsi"/>
          <w:sz w:val="22"/>
          <w:szCs w:val="22"/>
          <w:lang w:val="en-US"/>
        </w:rPr>
        <w:t>Annals of DAAAM for 2009</w:t>
      </w:r>
      <w:r w:rsidR="00B74DEF">
        <w:rPr>
          <w:rFonts w:asciiTheme="minorHAnsi" w:hAnsiTheme="minorHAnsi"/>
          <w:sz w:val="22"/>
          <w:szCs w:val="22"/>
          <w:lang w:val="en-US"/>
        </w:rPr>
        <w:t xml:space="preserve"> </w:t>
      </w:r>
      <w:r w:rsidR="005053E0" w:rsidRPr="004C4B16">
        <w:rPr>
          <w:rFonts w:asciiTheme="minorHAnsi" w:hAnsiTheme="minorHAnsi"/>
          <w:sz w:val="22"/>
          <w:szCs w:val="22"/>
          <w:lang w:val="en-US"/>
        </w:rPr>
        <w:t>&amp; Proceedings of the 20</w:t>
      </w:r>
      <w:r w:rsidR="005053E0" w:rsidRPr="004C4B16">
        <w:rPr>
          <w:rFonts w:asciiTheme="minorHAnsi" w:hAnsiTheme="minorHAnsi"/>
          <w:sz w:val="22"/>
          <w:szCs w:val="22"/>
          <w:vertAlign w:val="superscript"/>
          <w:lang w:val="en-US"/>
        </w:rPr>
        <w:t>th</w:t>
      </w:r>
      <w:r w:rsidR="005053E0" w:rsidRPr="004C4B16">
        <w:rPr>
          <w:rFonts w:asciiTheme="minorHAnsi" w:hAnsiTheme="minorHAnsi"/>
          <w:sz w:val="22"/>
          <w:szCs w:val="22"/>
          <w:lang w:val="en-US"/>
        </w:rPr>
        <w:t xml:space="preserve"> International DAAAM Symposium, ISSN 1726-9679; ISBN 978-3-901509-70-4, Editor B Katalinic, Published by DAAAM, International, Vienna, Austria</w:t>
      </w:r>
      <w:r w:rsidR="00482467" w:rsidRPr="004C4B16">
        <w:rPr>
          <w:rFonts w:asciiTheme="minorHAnsi" w:hAnsiTheme="minorHAnsi"/>
          <w:sz w:val="22"/>
          <w:szCs w:val="22"/>
          <w:lang w:val="en-US"/>
        </w:rPr>
        <w:t>,</w:t>
      </w:r>
      <w:r w:rsidR="005053E0" w:rsidRPr="004C4B16">
        <w:rPr>
          <w:rFonts w:asciiTheme="minorHAnsi" w:hAnsiTheme="minorHAnsi"/>
          <w:sz w:val="22"/>
          <w:szCs w:val="22"/>
          <w:lang w:val="en-US"/>
        </w:rPr>
        <w:t xml:space="preserve"> pp. 0421-0422</w:t>
      </w:r>
      <w:r w:rsidR="000A0803" w:rsidRPr="004C4B16">
        <w:rPr>
          <w:rFonts w:asciiTheme="minorHAnsi" w:hAnsiTheme="minorHAnsi"/>
          <w:sz w:val="22"/>
          <w:szCs w:val="22"/>
          <w:lang w:val="en-US"/>
        </w:rPr>
        <w:t>, (</w:t>
      </w:r>
      <w:r w:rsidR="000A0803" w:rsidRPr="004C4B16">
        <w:rPr>
          <w:rFonts w:asciiTheme="minorHAnsi" w:hAnsiTheme="minorHAnsi"/>
          <w:b/>
          <w:sz w:val="22"/>
          <w:szCs w:val="22"/>
          <w:lang w:val="en-US"/>
        </w:rPr>
        <w:t>2009</w:t>
      </w:r>
      <w:r w:rsidR="000A0803" w:rsidRPr="004C4B16">
        <w:rPr>
          <w:rFonts w:asciiTheme="minorHAnsi" w:hAnsiTheme="minorHAnsi"/>
          <w:sz w:val="22"/>
          <w:szCs w:val="22"/>
          <w:lang w:val="en-US"/>
        </w:rPr>
        <w:t>)</w:t>
      </w:r>
      <w:r w:rsidR="005053E0" w:rsidRPr="004C4B16">
        <w:rPr>
          <w:rFonts w:asciiTheme="minorHAnsi" w:hAnsiTheme="minorHAnsi"/>
          <w:sz w:val="22"/>
          <w:szCs w:val="22"/>
          <w:lang w:val="en-US"/>
        </w:rPr>
        <w:t>.</w:t>
      </w:r>
    </w:p>
    <w:p w:rsidR="00A50781" w:rsidRPr="004C4B16" w:rsidRDefault="00A50781" w:rsidP="00DB3C2D">
      <w:pPr>
        <w:pStyle w:val="Header"/>
        <w:tabs>
          <w:tab w:val="clear" w:pos="4320"/>
          <w:tab w:val="center" w:pos="720"/>
        </w:tabs>
        <w:ind w:left="567" w:hanging="567"/>
        <w:jc w:val="both"/>
        <w:rPr>
          <w:rFonts w:asciiTheme="minorHAnsi" w:hAnsiTheme="minorHAnsi"/>
          <w:sz w:val="22"/>
          <w:szCs w:val="22"/>
          <w:lang w:val="en-US"/>
        </w:rPr>
      </w:pPr>
      <w:r>
        <w:rPr>
          <w:rFonts w:asciiTheme="minorHAnsi" w:hAnsiTheme="minorHAnsi"/>
          <w:sz w:val="22"/>
          <w:szCs w:val="22"/>
          <w:lang w:val="en-US"/>
        </w:rPr>
        <w:tab/>
        <w:t xml:space="preserve">                                                                                                                                               </w:t>
      </w:r>
    </w:p>
    <w:p w:rsidR="005053E0" w:rsidRPr="004C4B16" w:rsidRDefault="00A732DE" w:rsidP="00DB3C2D">
      <w:pPr>
        <w:pStyle w:val="Header"/>
        <w:tabs>
          <w:tab w:val="center" w:pos="720"/>
        </w:tabs>
        <w:ind w:left="567" w:hanging="567"/>
        <w:jc w:val="both"/>
        <w:rPr>
          <w:rFonts w:asciiTheme="minorHAnsi" w:hAnsiTheme="minorHAnsi"/>
          <w:sz w:val="22"/>
          <w:szCs w:val="22"/>
          <w:lang w:val="en-GB"/>
        </w:rPr>
      </w:pPr>
      <w:r w:rsidRPr="004C4B16">
        <w:rPr>
          <w:rFonts w:asciiTheme="minorHAnsi" w:hAnsiTheme="minorHAnsi"/>
          <w:sz w:val="22"/>
          <w:szCs w:val="22"/>
          <w:lang w:val="en-US"/>
        </w:rPr>
        <w:t>Vis.</w:t>
      </w:r>
      <w:r w:rsidR="005053E0" w:rsidRPr="004C4B16">
        <w:rPr>
          <w:rFonts w:asciiTheme="minorHAnsi" w:hAnsiTheme="minorHAnsi"/>
          <w:sz w:val="22"/>
          <w:szCs w:val="22"/>
          <w:lang w:val="en-US"/>
        </w:rPr>
        <w:t xml:space="preserve">7. </w:t>
      </w:r>
      <w:r w:rsidR="005053E0" w:rsidRPr="004C4B16">
        <w:rPr>
          <w:rFonts w:asciiTheme="minorHAnsi" w:hAnsiTheme="minorHAnsi"/>
          <w:sz w:val="22"/>
          <w:szCs w:val="22"/>
          <w:lang w:val="en-GB"/>
        </w:rPr>
        <w:t>Dobre</w:t>
      </w:r>
      <w:r w:rsidR="00482467" w:rsidRPr="004C4B16">
        <w:rPr>
          <w:rFonts w:asciiTheme="minorHAnsi" w:hAnsiTheme="minorHAnsi"/>
          <w:sz w:val="22"/>
          <w:szCs w:val="22"/>
          <w:lang w:val="en-GB"/>
        </w:rPr>
        <w:t xml:space="preserve"> L.</w:t>
      </w:r>
      <w:r w:rsidR="005053E0" w:rsidRPr="004C4B16">
        <w:rPr>
          <w:rFonts w:asciiTheme="minorHAnsi" w:hAnsiTheme="minorHAnsi"/>
          <w:sz w:val="22"/>
          <w:szCs w:val="22"/>
          <w:lang w:val="en-GB"/>
        </w:rPr>
        <w:t xml:space="preserve">, </w:t>
      </w:r>
      <w:r w:rsidR="005053E0" w:rsidRPr="00E44D93">
        <w:rPr>
          <w:rFonts w:asciiTheme="minorHAnsi" w:hAnsiTheme="minorHAnsi"/>
          <w:b/>
          <w:sz w:val="22"/>
          <w:szCs w:val="22"/>
          <w:lang w:val="en-GB"/>
        </w:rPr>
        <w:t>Stoica</w:t>
      </w:r>
      <w:r w:rsidR="00482467" w:rsidRPr="00E44D93">
        <w:rPr>
          <w:rFonts w:asciiTheme="minorHAnsi" w:hAnsiTheme="minorHAnsi"/>
          <w:b/>
          <w:sz w:val="22"/>
          <w:szCs w:val="22"/>
          <w:lang w:val="en-GB"/>
        </w:rPr>
        <w:t xml:space="preserve"> A</w:t>
      </w:r>
      <w:r w:rsidR="00482467" w:rsidRPr="004C4B16">
        <w:rPr>
          <w:rFonts w:asciiTheme="minorHAnsi" w:hAnsiTheme="minorHAnsi"/>
          <w:sz w:val="22"/>
          <w:szCs w:val="22"/>
          <w:lang w:val="en-GB"/>
        </w:rPr>
        <w:t>.</w:t>
      </w:r>
      <w:r w:rsidR="005053E0" w:rsidRPr="004C4B16">
        <w:rPr>
          <w:rFonts w:asciiTheme="minorHAnsi" w:hAnsiTheme="minorHAnsi"/>
          <w:sz w:val="22"/>
          <w:szCs w:val="22"/>
          <w:lang w:val="en-GB"/>
        </w:rPr>
        <w:t>, Stroescu</w:t>
      </w:r>
      <w:r w:rsidR="00482467" w:rsidRPr="004C4B16">
        <w:rPr>
          <w:rFonts w:asciiTheme="minorHAnsi" w:hAnsiTheme="minorHAnsi"/>
          <w:sz w:val="22"/>
          <w:szCs w:val="22"/>
          <w:lang w:val="en-GB"/>
        </w:rPr>
        <w:t xml:space="preserve"> M.</w:t>
      </w:r>
      <w:r w:rsidR="005053E0" w:rsidRPr="004C4B16">
        <w:rPr>
          <w:rFonts w:asciiTheme="minorHAnsi" w:hAnsiTheme="minorHAnsi"/>
          <w:sz w:val="22"/>
          <w:szCs w:val="22"/>
          <w:lang w:val="en-GB"/>
        </w:rPr>
        <w:t>, Jinga</w:t>
      </w:r>
      <w:r w:rsidR="00482467" w:rsidRPr="004C4B16">
        <w:rPr>
          <w:rFonts w:asciiTheme="minorHAnsi" w:hAnsiTheme="minorHAnsi"/>
          <w:sz w:val="22"/>
          <w:szCs w:val="22"/>
          <w:lang w:val="en-GB"/>
        </w:rPr>
        <w:t xml:space="preserve"> S.</w:t>
      </w:r>
      <w:r w:rsidR="005053E0" w:rsidRPr="004C4B16">
        <w:rPr>
          <w:rFonts w:asciiTheme="minorHAnsi" w:hAnsiTheme="minorHAnsi"/>
          <w:sz w:val="22"/>
          <w:szCs w:val="22"/>
          <w:lang w:val="en-GB"/>
        </w:rPr>
        <w:t>, Ciumpiliac</w:t>
      </w:r>
      <w:r w:rsidR="00482467" w:rsidRPr="004C4B16">
        <w:rPr>
          <w:rFonts w:asciiTheme="minorHAnsi" w:hAnsiTheme="minorHAnsi"/>
          <w:sz w:val="22"/>
          <w:szCs w:val="22"/>
          <w:lang w:val="en-GB"/>
        </w:rPr>
        <w:t xml:space="preserve"> S.</w:t>
      </w:r>
      <w:r w:rsidR="005053E0" w:rsidRPr="004C4B16">
        <w:rPr>
          <w:rFonts w:asciiTheme="minorHAnsi" w:hAnsiTheme="minorHAnsi"/>
          <w:sz w:val="22"/>
          <w:szCs w:val="22"/>
          <w:lang w:val="en-GB"/>
        </w:rPr>
        <w:t>, Jipa</w:t>
      </w:r>
      <w:r w:rsidR="00482467" w:rsidRPr="004C4B16">
        <w:rPr>
          <w:rFonts w:asciiTheme="minorHAnsi" w:hAnsiTheme="minorHAnsi"/>
          <w:sz w:val="22"/>
          <w:szCs w:val="22"/>
          <w:lang w:val="en-GB"/>
        </w:rPr>
        <w:t xml:space="preserve"> I.</w:t>
      </w:r>
      <w:r w:rsidR="005053E0" w:rsidRPr="004C4B16">
        <w:rPr>
          <w:rFonts w:asciiTheme="minorHAnsi" w:hAnsiTheme="minorHAnsi"/>
          <w:sz w:val="22"/>
          <w:szCs w:val="22"/>
          <w:lang w:val="en-GB"/>
        </w:rPr>
        <w:t>, Parvulescu</w:t>
      </w:r>
      <w:r w:rsidR="00482467" w:rsidRPr="004C4B16">
        <w:rPr>
          <w:rFonts w:asciiTheme="minorHAnsi" w:hAnsiTheme="minorHAnsi"/>
          <w:sz w:val="22"/>
          <w:szCs w:val="22"/>
          <w:lang w:val="en-GB"/>
        </w:rPr>
        <w:t xml:space="preserve"> O.</w:t>
      </w:r>
      <w:r w:rsidR="005053E0" w:rsidRPr="004C4B16">
        <w:rPr>
          <w:rFonts w:asciiTheme="minorHAnsi" w:hAnsiTheme="minorHAnsi"/>
          <w:sz w:val="22"/>
          <w:szCs w:val="22"/>
          <w:lang w:val="en-GB"/>
        </w:rPr>
        <w:t>, Dobre</w:t>
      </w:r>
      <w:r w:rsidR="00482467" w:rsidRPr="004C4B16">
        <w:rPr>
          <w:rFonts w:asciiTheme="minorHAnsi" w:hAnsiTheme="minorHAnsi"/>
          <w:sz w:val="22"/>
          <w:szCs w:val="22"/>
          <w:lang w:val="en-GB"/>
        </w:rPr>
        <w:t xml:space="preserve"> T.</w:t>
      </w:r>
      <w:r w:rsidR="005053E0" w:rsidRPr="004C4B16">
        <w:rPr>
          <w:rFonts w:asciiTheme="minorHAnsi" w:hAnsiTheme="minorHAnsi"/>
          <w:sz w:val="22"/>
          <w:szCs w:val="22"/>
          <w:lang w:val="en-GB"/>
        </w:rPr>
        <w:t>, Antimicrobial packaging material based on bacterial cellulose membranes, The 7th European C</w:t>
      </w:r>
      <w:r w:rsidR="00B74DEF">
        <w:rPr>
          <w:rFonts w:asciiTheme="minorHAnsi" w:hAnsiTheme="minorHAnsi"/>
          <w:sz w:val="22"/>
          <w:szCs w:val="22"/>
          <w:lang w:val="en-GB"/>
        </w:rPr>
        <w:t xml:space="preserve">ongress of Chemical Engineering </w:t>
      </w:r>
      <w:r w:rsidR="005053E0" w:rsidRPr="004C4B16">
        <w:rPr>
          <w:rFonts w:asciiTheme="minorHAnsi" w:hAnsiTheme="minorHAnsi"/>
          <w:sz w:val="22"/>
          <w:szCs w:val="22"/>
          <w:lang w:val="en-GB"/>
        </w:rPr>
        <w:t xml:space="preserve">and the 19th International Congress of Chemical and Process Engineering, CHISA 2010, 28 august – 1 septembtie </w:t>
      </w:r>
      <w:r w:rsidR="006C5DD9" w:rsidRPr="004C4B16">
        <w:rPr>
          <w:rFonts w:asciiTheme="minorHAnsi" w:hAnsiTheme="minorHAnsi"/>
          <w:sz w:val="22"/>
          <w:szCs w:val="22"/>
          <w:lang w:val="en-GB"/>
        </w:rPr>
        <w:t>(</w:t>
      </w:r>
      <w:r w:rsidR="005053E0" w:rsidRPr="004C4B16">
        <w:rPr>
          <w:rFonts w:asciiTheme="minorHAnsi" w:hAnsiTheme="minorHAnsi"/>
          <w:b/>
          <w:sz w:val="22"/>
          <w:szCs w:val="22"/>
          <w:lang w:val="en-GB"/>
        </w:rPr>
        <w:t>2010</w:t>
      </w:r>
      <w:r w:rsidR="006C5DD9" w:rsidRPr="004C4B16">
        <w:rPr>
          <w:rFonts w:asciiTheme="minorHAnsi" w:hAnsiTheme="minorHAnsi"/>
          <w:sz w:val="22"/>
          <w:szCs w:val="22"/>
          <w:lang w:val="en-GB"/>
        </w:rPr>
        <w:t>)</w:t>
      </w:r>
      <w:r w:rsidR="005053E0" w:rsidRPr="004C4B16">
        <w:rPr>
          <w:rFonts w:asciiTheme="minorHAnsi" w:hAnsiTheme="minorHAnsi"/>
          <w:sz w:val="22"/>
          <w:szCs w:val="22"/>
          <w:lang w:val="en-GB"/>
        </w:rPr>
        <w:t>, Praga</w:t>
      </w:r>
      <w:r w:rsidR="00B74DEF">
        <w:rPr>
          <w:rFonts w:asciiTheme="minorHAnsi" w:hAnsiTheme="minorHAnsi"/>
          <w:sz w:val="22"/>
          <w:szCs w:val="22"/>
          <w:lang w:val="en-GB"/>
        </w:rPr>
        <w:t>,</w:t>
      </w:r>
      <w:r w:rsidR="005053E0" w:rsidRPr="004C4B16">
        <w:rPr>
          <w:rFonts w:asciiTheme="minorHAnsi" w:hAnsiTheme="minorHAnsi"/>
          <w:sz w:val="22"/>
          <w:szCs w:val="22"/>
          <w:lang w:val="en-GB"/>
        </w:rPr>
        <w:t xml:space="preserve"> Republica Ceha, CD-ROM of Full text, no.2053</w:t>
      </w:r>
      <w:r w:rsidR="00482467" w:rsidRPr="004C4B16">
        <w:rPr>
          <w:rFonts w:asciiTheme="minorHAnsi" w:hAnsiTheme="minorHAnsi"/>
          <w:sz w:val="22"/>
          <w:szCs w:val="22"/>
          <w:lang w:val="en-GB"/>
        </w:rPr>
        <w:t>.</w:t>
      </w:r>
    </w:p>
    <w:p w:rsidR="005053E0" w:rsidRDefault="00A732DE" w:rsidP="00DB3C2D">
      <w:pPr>
        <w:pStyle w:val="Header"/>
        <w:tabs>
          <w:tab w:val="center" w:pos="720"/>
        </w:tabs>
        <w:ind w:left="567" w:hanging="567"/>
        <w:jc w:val="both"/>
        <w:rPr>
          <w:rFonts w:asciiTheme="minorHAnsi" w:hAnsiTheme="minorHAnsi"/>
          <w:sz w:val="22"/>
          <w:szCs w:val="22"/>
          <w:lang w:val="en-GB"/>
        </w:rPr>
      </w:pPr>
      <w:r w:rsidRPr="004C4B16">
        <w:rPr>
          <w:rFonts w:asciiTheme="minorHAnsi" w:hAnsiTheme="minorHAnsi"/>
          <w:sz w:val="22"/>
          <w:szCs w:val="22"/>
          <w:lang w:val="en-GB"/>
        </w:rPr>
        <w:t>Vis.</w:t>
      </w:r>
      <w:r w:rsidR="005053E0" w:rsidRPr="004C4B16">
        <w:rPr>
          <w:rFonts w:asciiTheme="minorHAnsi" w:hAnsiTheme="minorHAnsi"/>
          <w:sz w:val="22"/>
          <w:szCs w:val="22"/>
          <w:lang w:val="en-GB"/>
        </w:rPr>
        <w:t xml:space="preserve">8. Ceatra L., Dobre T., Parvulescu O. C., Iavorschi G., </w:t>
      </w:r>
      <w:r w:rsidR="005053E0" w:rsidRPr="00E44D93">
        <w:rPr>
          <w:rFonts w:asciiTheme="minorHAnsi" w:hAnsiTheme="minorHAnsi"/>
          <w:b/>
          <w:sz w:val="22"/>
          <w:szCs w:val="22"/>
          <w:lang w:val="en-GB"/>
        </w:rPr>
        <w:t>Stoica A</w:t>
      </w:r>
      <w:r w:rsidR="005053E0" w:rsidRPr="004C4B16">
        <w:rPr>
          <w:rFonts w:asciiTheme="minorHAnsi" w:hAnsiTheme="minorHAnsi"/>
          <w:sz w:val="22"/>
          <w:szCs w:val="22"/>
          <w:lang w:val="en-GB"/>
        </w:rPr>
        <w:t xml:space="preserve">., Modelling of vegetal materials pyrolysis in a fixed bed reactor, The 7th European Congress of Chemical Engineering and the </w:t>
      </w:r>
      <w:r w:rsidR="005053E0" w:rsidRPr="004C4B16">
        <w:rPr>
          <w:rFonts w:asciiTheme="minorHAnsi" w:hAnsiTheme="minorHAnsi"/>
          <w:sz w:val="22"/>
          <w:szCs w:val="22"/>
          <w:lang w:val="en-GB"/>
        </w:rPr>
        <w:lastRenderedPageBreak/>
        <w:t xml:space="preserve">19th International Congress of Chemical and Process Engineering, CHISA 2010, 28 august – 1 septembtie </w:t>
      </w:r>
      <w:r w:rsidR="006C5DD9" w:rsidRPr="004C4B16">
        <w:rPr>
          <w:rFonts w:asciiTheme="minorHAnsi" w:hAnsiTheme="minorHAnsi"/>
          <w:sz w:val="22"/>
          <w:szCs w:val="22"/>
          <w:lang w:val="en-GB"/>
        </w:rPr>
        <w:t>(</w:t>
      </w:r>
      <w:r w:rsidR="005053E0" w:rsidRPr="004C4B16">
        <w:rPr>
          <w:rFonts w:asciiTheme="minorHAnsi" w:hAnsiTheme="minorHAnsi"/>
          <w:b/>
          <w:sz w:val="22"/>
          <w:szCs w:val="22"/>
          <w:lang w:val="en-GB"/>
        </w:rPr>
        <w:t>2010</w:t>
      </w:r>
      <w:r w:rsidR="006C5DD9" w:rsidRPr="004C4B16">
        <w:rPr>
          <w:rFonts w:asciiTheme="minorHAnsi" w:hAnsiTheme="minorHAnsi"/>
          <w:sz w:val="22"/>
          <w:szCs w:val="22"/>
          <w:lang w:val="en-GB"/>
        </w:rPr>
        <w:t>)</w:t>
      </w:r>
      <w:r w:rsidR="005053E0" w:rsidRPr="004C4B16">
        <w:rPr>
          <w:rFonts w:asciiTheme="minorHAnsi" w:hAnsiTheme="minorHAnsi"/>
          <w:sz w:val="22"/>
          <w:szCs w:val="22"/>
          <w:lang w:val="en-GB"/>
        </w:rPr>
        <w:t>, Praga</w:t>
      </w:r>
      <w:r w:rsidR="00B74DEF">
        <w:rPr>
          <w:rFonts w:asciiTheme="minorHAnsi" w:hAnsiTheme="minorHAnsi"/>
          <w:sz w:val="22"/>
          <w:szCs w:val="22"/>
          <w:lang w:val="en-GB"/>
        </w:rPr>
        <w:t>,</w:t>
      </w:r>
      <w:r w:rsidR="005053E0" w:rsidRPr="004C4B16">
        <w:rPr>
          <w:rFonts w:asciiTheme="minorHAnsi" w:hAnsiTheme="minorHAnsi"/>
          <w:sz w:val="22"/>
          <w:szCs w:val="22"/>
          <w:lang w:val="en-GB"/>
        </w:rPr>
        <w:t xml:space="preserve"> Republica Ceha, CD-ROM of Full text, no.1998.</w:t>
      </w:r>
    </w:p>
    <w:p w:rsidR="008D6BAA" w:rsidRDefault="008D6BAA" w:rsidP="00DB3C2D">
      <w:pPr>
        <w:pStyle w:val="Header"/>
        <w:tabs>
          <w:tab w:val="center" w:pos="720"/>
        </w:tabs>
        <w:ind w:left="567" w:hanging="567"/>
        <w:jc w:val="both"/>
        <w:rPr>
          <w:rFonts w:asciiTheme="minorHAnsi" w:hAnsiTheme="minorHAnsi"/>
          <w:sz w:val="22"/>
          <w:szCs w:val="22"/>
          <w:lang w:val="en-GB"/>
        </w:rPr>
      </w:pPr>
    </w:p>
    <w:p w:rsidR="008D6BAA" w:rsidRDefault="008D6BAA" w:rsidP="00DB3C2D">
      <w:pPr>
        <w:pStyle w:val="Header"/>
        <w:tabs>
          <w:tab w:val="center" w:pos="720"/>
        </w:tabs>
        <w:ind w:left="567" w:hanging="567"/>
        <w:jc w:val="both"/>
        <w:rPr>
          <w:rFonts w:asciiTheme="minorHAnsi" w:hAnsiTheme="minorHAnsi"/>
          <w:sz w:val="22"/>
          <w:szCs w:val="22"/>
          <w:lang w:val="en-GB"/>
        </w:rPr>
      </w:pPr>
    </w:p>
    <w:p w:rsidR="006F647A" w:rsidRPr="004C4B16" w:rsidRDefault="006F647A" w:rsidP="00502DA9">
      <w:pPr>
        <w:pStyle w:val="Default"/>
        <w:jc w:val="both"/>
        <w:rPr>
          <w:rFonts w:asciiTheme="minorHAnsi" w:hAnsiTheme="minorHAnsi"/>
          <w:b/>
          <w:bCs/>
          <w:i/>
          <w:iCs/>
          <w:sz w:val="22"/>
          <w:szCs w:val="22"/>
        </w:rPr>
      </w:pPr>
      <w:r w:rsidRPr="004C4B16">
        <w:rPr>
          <w:rFonts w:asciiTheme="minorHAnsi" w:hAnsiTheme="minorHAnsi"/>
          <w:b/>
          <w:bCs/>
          <w:sz w:val="22"/>
          <w:szCs w:val="22"/>
        </w:rPr>
        <w:t xml:space="preserve">Vi </w:t>
      </w:r>
      <w:r w:rsidRPr="004C4B16">
        <w:rPr>
          <w:rFonts w:asciiTheme="minorHAnsi" w:hAnsiTheme="minorHAnsi"/>
          <w:sz w:val="22"/>
          <w:szCs w:val="22"/>
        </w:rPr>
        <w:t xml:space="preserve">– </w:t>
      </w:r>
      <w:r w:rsidRPr="004C4B16">
        <w:rPr>
          <w:rFonts w:asciiTheme="minorHAnsi" w:hAnsiTheme="minorHAnsi"/>
          <w:b/>
          <w:bCs/>
          <w:i/>
          <w:iCs/>
          <w:sz w:val="22"/>
          <w:szCs w:val="22"/>
        </w:rPr>
        <w:t xml:space="preserve">Volumele unor manifestări ştiinţifice internaţionale recunoscute, organizate în ţară şi străinătate </w:t>
      </w:r>
    </w:p>
    <w:p w:rsidR="00482467" w:rsidRPr="004C4B16" w:rsidRDefault="00482467" w:rsidP="006F647A">
      <w:pPr>
        <w:pStyle w:val="Default"/>
        <w:rPr>
          <w:rFonts w:asciiTheme="minorHAnsi" w:hAnsiTheme="minorHAnsi"/>
          <w:sz w:val="22"/>
          <w:szCs w:val="22"/>
        </w:rPr>
      </w:pPr>
    </w:p>
    <w:p w:rsidR="00DB3C2D" w:rsidRPr="004C4B16" w:rsidRDefault="00DB3C2D" w:rsidP="00482467">
      <w:pPr>
        <w:spacing w:after="0"/>
        <w:ind w:left="567" w:hanging="567"/>
        <w:jc w:val="both"/>
      </w:pPr>
      <w:r w:rsidRPr="004C4B16">
        <w:t xml:space="preserve">Vi.1. Dobre T., Floarea O., Dinu S., </w:t>
      </w:r>
      <w:r w:rsidRPr="004C4B16">
        <w:rPr>
          <w:b/>
        </w:rPr>
        <w:t>A. Stoica</w:t>
      </w:r>
      <w:r w:rsidRPr="004C4B16">
        <w:t>, Stoica N., Mass transfer enhancement by controlled movement of the interface, 13 th International Congress of Chemical and Process Engineering , CHISA 98, (</w:t>
      </w:r>
      <w:r w:rsidRPr="004C4B16">
        <w:rPr>
          <w:b/>
        </w:rPr>
        <w:t>1998</w:t>
      </w:r>
      <w:r w:rsidRPr="004C4B16">
        <w:t xml:space="preserve">)-Praga, </w:t>
      </w:r>
      <w:r w:rsidR="00B74DEF" w:rsidRPr="004C4B16">
        <w:rPr>
          <w:lang w:val="en-GB"/>
        </w:rPr>
        <w:t xml:space="preserve">Republica Ceha, </w:t>
      </w:r>
      <w:r w:rsidRPr="004C4B16">
        <w:t>publicată pe CD.</w:t>
      </w:r>
    </w:p>
    <w:p w:rsidR="00502DA9" w:rsidRPr="004C4B16" w:rsidRDefault="00502DA9" w:rsidP="00502DA9">
      <w:pPr>
        <w:spacing w:after="0" w:line="240" w:lineRule="auto"/>
        <w:ind w:left="567" w:hanging="567"/>
        <w:jc w:val="both"/>
      </w:pPr>
      <w:r w:rsidRPr="004C4B16">
        <w:t xml:space="preserve">Vi.2. </w:t>
      </w:r>
      <w:r w:rsidRPr="004C4B16">
        <w:rPr>
          <w:b/>
        </w:rPr>
        <w:t>Guzun-Stoica A</w:t>
      </w:r>
      <w:r w:rsidRPr="004C4B16">
        <w:t>., Dobre T., Floarea O., Gheorghe A., Stanciu I., Extraction of phenolic compounds and organic acid by liquid membranes, Papers of Chemical Engineering Symposium SICHEM’98, 100-112, Bucuresti, (</w:t>
      </w:r>
      <w:r w:rsidRPr="004C4B16">
        <w:rPr>
          <w:b/>
        </w:rPr>
        <w:t>1998</w:t>
      </w:r>
      <w:r w:rsidRPr="004C4B16">
        <w:t>).</w:t>
      </w:r>
    </w:p>
    <w:p w:rsidR="00502DA9" w:rsidRPr="004C4B16" w:rsidRDefault="00502DA9" w:rsidP="00502DA9">
      <w:pPr>
        <w:spacing w:after="0" w:line="240" w:lineRule="auto"/>
        <w:ind w:left="567" w:hanging="567"/>
        <w:jc w:val="both"/>
      </w:pPr>
      <w:r w:rsidRPr="004C4B16">
        <w:t xml:space="preserve">Vi.3. Dinculescu D., Dobre T., </w:t>
      </w:r>
      <w:r w:rsidRPr="004C4B16">
        <w:rPr>
          <w:b/>
        </w:rPr>
        <w:t>Guzun A</w:t>
      </w:r>
      <w:r w:rsidRPr="004C4B16">
        <w:t>., Floarea O., Experimental investigation of L-L extraction with solvent recycling, Papers of Chemical Engineering Symposium SICHEM’98, 56-63, Bucuresti, (</w:t>
      </w:r>
      <w:r w:rsidRPr="004C4B16">
        <w:rPr>
          <w:b/>
        </w:rPr>
        <w:t>1998</w:t>
      </w:r>
      <w:r w:rsidRPr="004C4B16">
        <w:t>).</w:t>
      </w:r>
    </w:p>
    <w:p w:rsidR="00502DA9" w:rsidRPr="004C4B16" w:rsidRDefault="00502DA9" w:rsidP="00502DA9">
      <w:pPr>
        <w:spacing w:after="0" w:line="240" w:lineRule="auto"/>
        <w:ind w:left="567" w:hanging="567"/>
        <w:jc w:val="both"/>
      </w:pPr>
      <w:r w:rsidRPr="004C4B16">
        <w:t xml:space="preserve">Vi.4. Dinculescu D., Dobre T., </w:t>
      </w:r>
      <w:r w:rsidRPr="004C4B16">
        <w:rPr>
          <w:b/>
        </w:rPr>
        <w:t>Guzun A</w:t>
      </w:r>
      <w:r w:rsidRPr="004C4B16">
        <w:t>., Floarea O., Mathematical modeling of L-L extraction with solvent recycling, Papers of Chemical Engineering Symposium SICHEM’98,</w:t>
      </w:r>
      <w:r w:rsidR="00E50E05">
        <w:t xml:space="preserve"> </w:t>
      </w:r>
      <w:r w:rsidRPr="004C4B16">
        <w:t>72-83, Bucuresti, (</w:t>
      </w:r>
      <w:r w:rsidRPr="004C4B16">
        <w:rPr>
          <w:b/>
        </w:rPr>
        <w:t>1998</w:t>
      </w:r>
      <w:r w:rsidRPr="004C4B16">
        <w:t>).</w:t>
      </w:r>
    </w:p>
    <w:p w:rsidR="00DB3C2D" w:rsidRPr="004C4B16" w:rsidRDefault="00DB3C2D" w:rsidP="00482467">
      <w:pPr>
        <w:spacing w:after="0"/>
        <w:ind w:left="567" w:hanging="567"/>
        <w:jc w:val="both"/>
      </w:pPr>
      <w:r w:rsidRPr="004C4B16">
        <w:t>Vi.</w:t>
      </w:r>
      <w:r w:rsidR="00502DA9" w:rsidRPr="004C4B16">
        <w:t>5</w:t>
      </w:r>
      <w:r w:rsidRPr="004C4B16">
        <w:t xml:space="preserve">. </w:t>
      </w:r>
      <w:r w:rsidRPr="004C4B16">
        <w:rPr>
          <w:b/>
        </w:rPr>
        <w:t>Guzun-Stoica A.,</w:t>
      </w:r>
      <w:r w:rsidRPr="004C4B16">
        <w:t xml:space="preserve"> Trandafir V., Floarea O., Removal of phenol and m-cresol from water using sulphuric acid salts of trioctylamine in liquid membrane emulsion. R' 99 Recovery, Recycling, Re-integration Congress, Geneva Switzerland, (</w:t>
      </w:r>
      <w:r w:rsidRPr="004C4B16">
        <w:rPr>
          <w:b/>
        </w:rPr>
        <w:t>1999</w:t>
      </w:r>
      <w:r w:rsidRPr="004C4B16">
        <w:t>), published in Congress Proceedings, Volume IV, 282-287.</w:t>
      </w:r>
    </w:p>
    <w:p w:rsidR="00DB3C2D" w:rsidRPr="004C4B16" w:rsidRDefault="00DB3C2D" w:rsidP="00482467">
      <w:pPr>
        <w:spacing w:after="0"/>
        <w:ind w:left="567" w:hanging="567"/>
        <w:jc w:val="both"/>
      </w:pPr>
      <w:r w:rsidRPr="004C4B16">
        <w:t>Vi.</w:t>
      </w:r>
      <w:r w:rsidR="00D009D1" w:rsidRPr="004C4B16">
        <w:t>6</w:t>
      </w:r>
      <w:r w:rsidRPr="004C4B16">
        <w:t xml:space="preserve">. Dinculescu D., </w:t>
      </w:r>
      <w:r w:rsidRPr="004C4B16">
        <w:rPr>
          <w:b/>
        </w:rPr>
        <w:t>Guzun-Stoica A</w:t>
      </w:r>
      <w:r w:rsidRPr="004C4B16">
        <w:t xml:space="preserve">., Dobre T., Floarea O., Extraction of chrom (VI) with solvent regeneration, Conferinţa Internaţionaţă de Chimie şi Inginerie Chimică, RICCE-11, 30 sep.-2oct. </w:t>
      </w:r>
      <w:r w:rsidR="000A0803" w:rsidRPr="004C4B16">
        <w:t>(</w:t>
      </w:r>
      <w:r w:rsidRPr="004C4B16">
        <w:rPr>
          <w:b/>
        </w:rPr>
        <w:t>1999</w:t>
      </w:r>
      <w:r w:rsidR="000A0803" w:rsidRPr="004C4B16">
        <w:t>)</w:t>
      </w:r>
      <w:r w:rsidRPr="004C4B16">
        <w:t xml:space="preserve">, </w:t>
      </w:r>
      <w:r w:rsidR="00E50E05" w:rsidRPr="004C4B16">
        <w:t xml:space="preserve">Bucureşti, </w:t>
      </w:r>
      <w:r w:rsidRPr="004C4B16">
        <w:t>publicată pe CD</w:t>
      </w:r>
      <w:r w:rsidR="00E50E05">
        <w:t>,</w:t>
      </w:r>
      <w:r w:rsidRPr="004C4B16">
        <w:t xml:space="preserve"> 137-140.</w:t>
      </w:r>
    </w:p>
    <w:p w:rsidR="00DB3C2D" w:rsidRPr="004C4B16" w:rsidRDefault="000A0803" w:rsidP="00482467">
      <w:pPr>
        <w:spacing w:after="0"/>
        <w:ind w:left="567" w:hanging="567"/>
        <w:jc w:val="both"/>
      </w:pPr>
      <w:r w:rsidRPr="004C4B16">
        <w:t>Vi.</w:t>
      </w:r>
      <w:r w:rsidR="00D009D1" w:rsidRPr="004C4B16">
        <w:t>7</w:t>
      </w:r>
      <w:r w:rsidR="00DB3C2D" w:rsidRPr="004C4B16">
        <w:t xml:space="preserve">. </w:t>
      </w:r>
      <w:r w:rsidR="00DB3C2D" w:rsidRPr="004C4B16">
        <w:rPr>
          <w:b/>
        </w:rPr>
        <w:t>Guzun-Stoica</w:t>
      </w:r>
      <w:r w:rsidRPr="004C4B16">
        <w:rPr>
          <w:b/>
        </w:rPr>
        <w:t xml:space="preserve"> A</w:t>
      </w:r>
      <w:r w:rsidRPr="004C4B16">
        <w:t>.</w:t>
      </w:r>
      <w:r w:rsidR="00DB3C2D" w:rsidRPr="004C4B16">
        <w:t>, Gheorghe</w:t>
      </w:r>
      <w:r w:rsidRPr="004C4B16">
        <w:t xml:space="preserve"> A.</w:t>
      </w:r>
      <w:r w:rsidR="00DB3C2D" w:rsidRPr="004C4B16">
        <w:t>, Trandafir</w:t>
      </w:r>
      <w:r w:rsidRPr="004C4B16">
        <w:t xml:space="preserve"> V.</w:t>
      </w:r>
      <w:r w:rsidR="00DB3C2D" w:rsidRPr="004C4B16">
        <w:t>, Albulescu</w:t>
      </w:r>
      <w:r w:rsidRPr="004C4B16">
        <w:t xml:space="preserve"> C.</w:t>
      </w:r>
      <w:r w:rsidR="00DB3C2D" w:rsidRPr="004C4B16">
        <w:t>, Floarea</w:t>
      </w:r>
      <w:r w:rsidRPr="004C4B16">
        <w:t xml:space="preserve"> O.</w:t>
      </w:r>
      <w:r w:rsidR="00DB3C2D" w:rsidRPr="004C4B16">
        <w:t>,</w:t>
      </w:r>
      <w:r w:rsidR="00E50E05">
        <w:t xml:space="preserve"> </w:t>
      </w:r>
      <w:r w:rsidR="00DB3C2D" w:rsidRPr="004C4B16">
        <w:t>Batch liquid membrane experiments for chromium (VI) recovery, Conferinţa Internaţionaţă de Chimie şi Inginerie Chimică, RIC</w:t>
      </w:r>
      <w:r w:rsidR="00E50E05">
        <w:t>C</w:t>
      </w:r>
      <w:r w:rsidR="00DB3C2D" w:rsidRPr="004C4B16">
        <w:t xml:space="preserve">CE-11, 30 sep.-2oct. </w:t>
      </w:r>
      <w:r w:rsidRPr="004C4B16">
        <w:t>(</w:t>
      </w:r>
      <w:r w:rsidR="00DB3C2D" w:rsidRPr="004C4B16">
        <w:rPr>
          <w:b/>
        </w:rPr>
        <w:t>1999</w:t>
      </w:r>
      <w:r w:rsidRPr="004C4B16">
        <w:t>)</w:t>
      </w:r>
      <w:r w:rsidR="00DB3C2D" w:rsidRPr="004C4B16">
        <w:t xml:space="preserve">, </w:t>
      </w:r>
      <w:r w:rsidR="00E50E05" w:rsidRPr="004C4B16">
        <w:t xml:space="preserve">Bucureşti, </w:t>
      </w:r>
      <w:r w:rsidR="00DB3C2D" w:rsidRPr="004C4B16">
        <w:t>publicată pe CD</w:t>
      </w:r>
      <w:r w:rsidR="00E50E05">
        <w:t xml:space="preserve">, </w:t>
      </w:r>
      <w:r w:rsidR="00DB3C2D" w:rsidRPr="004C4B16">
        <w:t>121-126.</w:t>
      </w:r>
    </w:p>
    <w:p w:rsidR="00DB3C2D" w:rsidRPr="004C4B16" w:rsidRDefault="000A0803" w:rsidP="00482467">
      <w:pPr>
        <w:spacing w:after="0"/>
        <w:ind w:left="567" w:hanging="567"/>
        <w:jc w:val="both"/>
      </w:pPr>
      <w:r w:rsidRPr="004C4B16">
        <w:t>Vi.</w:t>
      </w:r>
      <w:r w:rsidR="00D009D1" w:rsidRPr="004C4B16">
        <w:t>8</w:t>
      </w:r>
      <w:r w:rsidR="00DB3C2D" w:rsidRPr="004C4B16">
        <w:t xml:space="preserve">. </w:t>
      </w:r>
      <w:r w:rsidR="00DB3C2D" w:rsidRPr="004C4B16">
        <w:rPr>
          <w:b/>
        </w:rPr>
        <w:t>Guzun-Stoica</w:t>
      </w:r>
      <w:r w:rsidRPr="004C4B16">
        <w:rPr>
          <w:b/>
        </w:rPr>
        <w:t xml:space="preserve"> A.</w:t>
      </w:r>
      <w:r w:rsidR="00DB3C2D" w:rsidRPr="004C4B16">
        <w:rPr>
          <w:b/>
        </w:rPr>
        <w:t>,</w:t>
      </w:r>
      <w:r w:rsidR="00DB3C2D" w:rsidRPr="004C4B16">
        <w:t xml:space="preserve"> Kurzeluk</w:t>
      </w:r>
      <w:r w:rsidRPr="004C4B16">
        <w:t xml:space="preserve"> M.</w:t>
      </w:r>
      <w:r w:rsidR="00DB3C2D" w:rsidRPr="004C4B16">
        <w:t>, Floarea</w:t>
      </w:r>
      <w:r w:rsidRPr="004C4B16">
        <w:t xml:space="preserve"> O.</w:t>
      </w:r>
      <w:r w:rsidR="00DB3C2D" w:rsidRPr="004C4B16">
        <w:t>, Dobreanu</w:t>
      </w:r>
      <w:r w:rsidRPr="004C4B16">
        <w:t xml:space="preserve"> M.</w:t>
      </w:r>
      <w:r w:rsidR="00DB3C2D" w:rsidRPr="004C4B16">
        <w:t>, Interfacial instabilities in liquid-liquid extraction, Conferinţa Internaţionaţă de Chimie şi Inginerie Chimică, RIC</w:t>
      </w:r>
      <w:r w:rsidR="00E50E05">
        <w:t>C</w:t>
      </w:r>
      <w:r w:rsidR="00DB3C2D" w:rsidRPr="004C4B16">
        <w:t xml:space="preserve">CE-11, 30 sep.-2oct. </w:t>
      </w:r>
      <w:r w:rsidRPr="004C4B16">
        <w:t>(</w:t>
      </w:r>
      <w:r w:rsidR="00DB3C2D" w:rsidRPr="004C4B16">
        <w:rPr>
          <w:b/>
        </w:rPr>
        <w:t>1999</w:t>
      </w:r>
      <w:r w:rsidRPr="004C4B16">
        <w:t>)</w:t>
      </w:r>
      <w:r w:rsidR="00DB3C2D" w:rsidRPr="004C4B16">
        <w:t xml:space="preserve">, </w:t>
      </w:r>
      <w:r w:rsidR="00E50E05" w:rsidRPr="004C4B16">
        <w:t xml:space="preserve">Bucureşti, </w:t>
      </w:r>
      <w:r w:rsidR="00DB3C2D" w:rsidRPr="004C4B16">
        <w:t>publicată pe CD</w:t>
      </w:r>
      <w:r w:rsidR="00E50E05">
        <w:t xml:space="preserve">, </w:t>
      </w:r>
      <w:r w:rsidR="00DB3C2D" w:rsidRPr="004C4B16">
        <w:t>127-133.</w:t>
      </w:r>
    </w:p>
    <w:p w:rsidR="00DB3C2D" w:rsidRPr="004C4B16" w:rsidRDefault="000A0803" w:rsidP="00482467">
      <w:pPr>
        <w:spacing w:after="0" w:line="240" w:lineRule="auto"/>
        <w:ind w:left="567" w:hanging="567"/>
        <w:jc w:val="both"/>
      </w:pPr>
      <w:r w:rsidRPr="004C4B16">
        <w:t>Vi.</w:t>
      </w:r>
      <w:r w:rsidR="00D009D1" w:rsidRPr="004C4B16">
        <w:t>9</w:t>
      </w:r>
      <w:r w:rsidR="00DB3C2D" w:rsidRPr="004C4B16">
        <w:t xml:space="preserve">. </w:t>
      </w:r>
      <w:r w:rsidR="00DB3C2D" w:rsidRPr="004C4B16">
        <w:rPr>
          <w:b/>
        </w:rPr>
        <w:t>Guzun-Stoica</w:t>
      </w:r>
      <w:r w:rsidRPr="004C4B16">
        <w:rPr>
          <w:b/>
        </w:rPr>
        <w:t xml:space="preserve"> A.</w:t>
      </w:r>
      <w:r w:rsidR="00DB3C2D" w:rsidRPr="004C4B16">
        <w:rPr>
          <w:b/>
        </w:rPr>
        <w:t>,</w:t>
      </w:r>
      <w:r w:rsidR="00DB3C2D" w:rsidRPr="004C4B16">
        <w:t xml:space="preserve"> Dinculescu</w:t>
      </w:r>
      <w:r w:rsidRPr="004C4B16">
        <w:t xml:space="preserve"> D.</w:t>
      </w:r>
      <w:r w:rsidR="00DB3C2D" w:rsidRPr="004C4B16">
        <w:t>, Dobre</w:t>
      </w:r>
      <w:r w:rsidRPr="004C4B16">
        <w:t xml:space="preserve"> T.</w:t>
      </w:r>
      <w:r w:rsidR="00DB3C2D" w:rsidRPr="004C4B16">
        <w:t>, Floarea</w:t>
      </w:r>
      <w:r w:rsidRPr="004C4B16">
        <w:t xml:space="preserve"> O.</w:t>
      </w:r>
      <w:r w:rsidR="00DB3C2D" w:rsidRPr="004C4B16">
        <w:t xml:space="preserve">, Kinetic of phenol extraction with sulfuric acid salts of trioctylamine studied by a rotating diffusion cell. Conferinţa Internaţionaţă de Chimie şi Inginerie Chimică, RICCE-11, 30 sep.-2oct. </w:t>
      </w:r>
      <w:r w:rsidRPr="004C4B16">
        <w:t>(</w:t>
      </w:r>
      <w:r w:rsidR="00DB3C2D" w:rsidRPr="004C4B16">
        <w:rPr>
          <w:b/>
        </w:rPr>
        <w:t>1999</w:t>
      </w:r>
      <w:r w:rsidRPr="004C4B16">
        <w:t>)</w:t>
      </w:r>
      <w:r w:rsidR="00DB3C2D" w:rsidRPr="004C4B16">
        <w:t xml:space="preserve">, </w:t>
      </w:r>
      <w:r w:rsidR="00E50E05" w:rsidRPr="004C4B16">
        <w:t xml:space="preserve">Bucureşti, </w:t>
      </w:r>
      <w:r w:rsidR="00DB3C2D" w:rsidRPr="004C4B16">
        <w:t>publicată pe CD</w:t>
      </w:r>
      <w:r w:rsidR="00E50E05">
        <w:t>,</w:t>
      </w:r>
      <w:r w:rsidR="00DB3C2D" w:rsidRPr="004C4B16">
        <w:t xml:space="preserve"> 147-152.</w:t>
      </w:r>
    </w:p>
    <w:p w:rsidR="00DB3C2D" w:rsidRDefault="000041E1" w:rsidP="00482467">
      <w:pPr>
        <w:spacing w:after="0" w:line="240" w:lineRule="auto"/>
        <w:ind w:left="567" w:hanging="567"/>
        <w:jc w:val="both"/>
      </w:pPr>
      <w:r w:rsidRPr="004C4B16">
        <w:t>Vi.</w:t>
      </w:r>
      <w:r w:rsidR="00482467" w:rsidRPr="004C4B16">
        <w:t>1</w:t>
      </w:r>
      <w:r w:rsidR="00D009D1" w:rsidRPr="004C4B16">
        <w:t>0</w:t>
      </w:r>
      <w:r w:rsidR="00482467" w:rsidRPr="004C4B16">
        <w:t xml:space="preserve">. </w:t>
      </w:r>
      <w:r w:rsidR="00DB3C2D" w:rsidRPr="004C4B16">
        <w:t>Dobre</w:t>
      </w:r>
      <w:r w:rsidRPr="004C4B16">
        <w:t xml:space="preserve"> T.</w:t>
      </w:r>
      <w:r w:rsidR="00DB3C2D" w:rsidRPr="004C4B16">
        <w:t xml:space="preserve">, </w:t>
      </w:r>
      <w:r w:rsidR="00DB3C2D" w:rsidRPr="004C4B16">
        <w:rPr>
          <w:b/>
        </w:rPr>
        <w:t>Stoica Guzun</w:t>
      </w:r>
      <w:r w:rsidRPr="004C4B16">
        <w:rPr>
          <w:b/>
        </w:rPr>
        <w:t xml:space="preserve"> A</w:t>
      </w:r>
      <w:r w:rsidRPr="004C4B16">
        <w:t>.</w:t>
      </w:r>
      <w:r w:rsidR="00DB3C2D" w:rsidRPr="004C4B16">
        <w:t>, Dinu</w:t>
      </w:r>
      <w:r w:rsidRPr="004C4B16">
        <w:t xml:space="preserve"> S.-V.</w:t>
      </w:r>
      <w:r w:rsidR="00DB3C2D" w:rsidRPr="004C4B16">
        <w:t>, Kurzeluk</w:t>
      </w:r>
      <w:r w:rsidRPr="004C4B16">
        <w:t xml:space="preserve"> M.</w:t>
      </w:r>
      <w:r w:rsidR="00DB3C2D" w:rsidRPr="004C4B16">
        <w:t>, Trandafir</w:t>
      </w:r>
      <w:r w:rsidRPr="004C4B16">
        <w:t xml:space="preserve"> V.</w:t>
      </w:r>
      <w:r w:rsidR="00DB3C2D" w:rsidRPr="004C4B16">
        <w:t>, Aurelia</w:t>
      </w:r>
      <w:r w:rsidRPr="004C4B16">
        <w:t xml:space="preserve"> S.</w:t>
      </w:r>
      <w:r w:rsidR="00DB3C2D" w:rsidRPr="004C4B16">
        <w:t>, Ene</w:t>
      </w:r>
      <w:r w:rsidRPr="004C4B16">
        <w:t xml:space="preserve"> L.</w:t>
      </w:r>
      <w:r w:rsidR="00DB3C2D" w:rsidRPr="004C4B16">
        <w:t xml:space="preserve">,Measurement of diffusion in gels, SICHEM 2000, Proceedings of SICHEM, </w:t>
      </w:r>
      <w:r w:rsidR="00E50E05" w:rsidRPr="004C4B16">
        <w:t>3-6 octombrie (</w:t>
      </w:r>
      <w:r w:rsidR="00E50E05" w:rsidRPr="004C4B16">
        <w:rPr>
          <w:b/>
        </w:rPr>
        <w:t>2000</w:t>
      </w:r>
      <w:r w:rsidR="00E50E05" w:rsidRPr="004C4B16">
        <w:t>)</w:t>
      </w:r>
      <w:r w:rsidR="00E50E05">
        <w:t>,</w:t>
      </w:r>
      <w:r w:rsidR="00E50E05" w:rsidRPr="00E50E05">
        <w:t xml:space="preserve"> </w:t>
      </w:r>
      <w:r w:rsidR="00E50E05" w:rsidRPr="004C4B16">
        <w:t>Bucuresti</w:t>
      </w:r>
      <w:r w:rsidR="00E50E05">
        <w:t>,</w:t>
      </w:r>
      <w:r w:rsidR="00E50E05" w:rsidRPr="00E50E05">
        <w:t xml:space="preserve"> </w:t>
      </w:r>
      <w:r w:rsidR="00DB3C2D" w:rsidRPr="004C4B16">
        <w:t xml:space="preserve">Editor Romanian Chemical Engineering Society, </w:t>
      </w:r>
      <w:r w:rsidR="00E50E05" w:rsidRPr="004C4B16">
        <w:t>145</w:t>
      </w:r>
      <w:r w:rsidR="00E50E05">
        <w:t>.</w:t>
      </w:r>
    </w:p>
    <w:p w:rsidR="00A50781" w:rsidRDefault="00A50781" w:rsidP="00482467">
      <w:pPr>
        <w:spacing w:after="0" w:line="240" w:lineRule="auto"/>
        <w:ind w:left="567" w:hanging="567"/>
        <w:jc w:val="both"/>
      </w:pPr>
    </w:p>
    <w:p w:rsidR="00A50781" w:rsidRPr="004C4B16" w:rsidRDefault="00A50781" w:rsidP="00482467">
      <w:pPr>
        <w:spacing w:after="0" w:line="240" w:lineRule="auto"/>
        <w:ind w:left="567" w:hanging="567"/>
        <w:jc w:val="both"/>
      </w:pPr>
      <w:r>
        <w:tab/>
      </w:r>
      <w:r>
        <w:tab/>
      </w:r>
      <w:r>
        <w:tab/>
      </w:r>
      <w:r>
        <w:tab/>
      </w:r>
      <w:r>
        <w:tab/>
      </w:r>
      <w:r>
        <w:tab/>
      </w:r>
      <w:r>
        <w:tab/>
      </w:r>
      <w:r>
        <w:tab/>
      </w:r>
      <w:r>
        <w:tab/>
      </w:r>
      <w:r>
        <w:tab/>
      </w:r>
      <w:r>
        <w:tab/>
      </w:r>
      <w:r>
        <w:tab/>
      </w:r>
    </w:p>
    <w:p w:rsidR="00DB3C2D" w:rsidRPr="004C4B16" w:rsidRDefault="00482467" w:rsidP="00482467">
      <w:pPr>
        <w:spacing w:after="0" w:line="240" w:lineRule="auto"/>
        <w:ind w:left="567" w:hanging="567"/>
        <w:jc w:val="both"/>
        <w:rPr>
          <w:i/>
        </w:rPr>
      </w:pPr>
      <w:r w:rsidRPr="004C4B16">
        <w:t>Vi.</w:t>
      </w:r>
      <w:r w:rsidR="00DB3C2D" w:rsidRPr="004C4B16">
        <w:t>1</w:t>
      </w:r>
      <w:r w:rsidR="00D009D1" w:rsidRPr="004C4B16">
        <w:t>1</w:t>
      </w:r>
      <w:r w:rsidR="00DB3C2D" w:rsidRPr="004C4B16">
        <w:t>.</w:t>
      </w:r>
      <w:r w:rsidR="00DB3C2D" w:rsidRPr="004C4B16">
        <w:rPr>
          <w:caps/>
        </w:rPr>
        <w:t xml:space="preserve"> G</w:t>
      </w:r>
      <w:r w:rsidR="00DB3C2D" w:rsidRPr="004C4B16">
        <w:t>heorghe A</w:t>
      </w:r>
      <w:r w:rsidRPr="004C4B16">
        <w:t>.</w:t>
      </w:r>
      <w:r w:rsidR="00DB3C2D" w:rsidRPr="004C4B16">
        <w:t xml:space="preserve">, </w:t>
      </w:r>
      <w:r w:rsidR="00DB3C2D" w:rsidRPr="004C4B16">
        <w:rPr>
          <w:b/>
        </w:rPr>
        <w:t>Stoica Guzun</w:t>
      </w:r>
      <w:r w:rsidRPr="004C4B16">
        <w:rPr>
          <w:b/>
        </w:rPr>
        <w:t xml:space="preserve"> A</w:t>
      </w:r>
      <w:r w:rsidRPr="004C4B16">
        <w:t>.</w:t>
      </w:r>
      <w:r w:rsidR="00DB3C2D" w:rsidRPr="004C4B16">
        <w:t>, Popovici</w:t>
      </w:r>
      <w:r w:rsidRPr="004C4B16">
        <w:t xml:space="preserve"> S.</w:t>
      </w:r>
      <w:r w:rsidR="00DB3C2D" w:rsidRPr="004C4B16">
        <w:t>, Jecu</w:t>
      </w:r>
      <w:r w:rsidRPr="004C4B16">
        <w:t xml:space="preserve"> L.</w:t>
      </w:r>
      <w:r w:rsidR="00DB3C2D" w:rsidRPr="004C4B16">
        <w:t>, Floarea</w:t>
      </w:r>
      <w:r w:rsidRPr="004C4B16">
        <w:t xml:space="preserve"> O.</w:t>
      </w:r>
      <w:r w:rsidR="00DB3C2D" w:rsidRPr="004C4B16">
        <w:t>, Nicoleta</w:t>
      </w:r>
      <w:r w:rsidRPr="004C4B16">
        <w:t xml:space="preserve"> R.</w:t>
      </w:r>
      <w:r w:rsidR="00DB3C2D" w:rsidRPr="004C4B16">
        <w:t xml:space="preserve">, Removalof metal ions from water using </w:t>
      </w:r>
      <w:r w:rsidR="00DB3C2D" w:rsidRPr="004C4B16">
        <w:rPr>
          <w:i/>
        </w:rPr>
        <w:t xml:space="preserve">Bacillus Subtilis and Bacillus Licheniformis, </w:t>
      </w:r>
      <w:r w:rsidR="00DB3C2D" w:rsidRPr="004C4B16">
        <w:t xml:space="preserve">SICHEM 2000, , Proceedings of SICHEM, </w:t>
      </w:r>
      <w:r w:rsidR="00E50E05" w:rsidRPr="004C4B16">
        <w:t>3-6 octombrie (</w:t>
      </w:r>
      <w:r w:rsidR="00E50E05" w:rsidRPr="004C4B16">
        <w:rPr>
          <w:b/>
        </w:rPr>
        <w:t>2000</w:t>
      </w:r>
      <w:r w:rsidR="00E50E05" w:rsidRPr="004C4B16">
        <w:t>)</w:t>
      </w:r>
      <w:r w:rsidR="00E50E05">
        <w:t xml:space="preserve">, </w:t>
      </w:r>
      <w:r w:rsidR="00E50E05" w:rsidRPr="004C4B16">
        <w:t>Bucuresti</w:t>
      </w:r>
      <w:r w:rsidR="00E50E05">
        <w:t>,</w:t>
      </w:r>
      <w:r w:rsidR="00E50E05" w:rsidRPr="004C4B16">
        <w:t xml:space="preserve"> </w:t>
      </w:r>
      <w:r w:rsidR="00DB3C2D" w:rsidRPr="004C4B16">
        <w:t>Editor Romanian Chemical Engineering Society, 381.</w:t>
      </w:r>
    </w:p>
    <w:p w:rsidR="00DB3C2D" w:rsidRPr="004C4B16" w:rsidRDefault="00482467" w:rsidP="00482467">
      <w:pPr>
        <w:spacing w:after="0" w:line="240" w:lineRule="auto"/>
        <w:ind w:left="567" w:hanging="567"/>
        <w:jc w:val="both"/>
        <w:rPr>
          <w:bCs/>
          <w:iCs/>
          <w:lang w:val="nl-NL"/>
        </w:rPr>
      </w:pPr>
      <w:r w:rsidRPr="004C4B16">
        <w:rPr>
          <w:bCs/>
          <w:iCs/>
          <w:lang w:val="nl-NL"/>
        </w:rPr>
        <w:t>Vi.</w:t>
      </w:r>
      <w:r w:rsidR="00DB3C2D" w:rsidRPr="004C4B16">
        <w:rPr>
          <w:bCs/>
          <w:iCs/>
          <w:lang w:val="nl-NL"/>
        </w:rPr>
        <w:t>1</w:t>
      </w:r>
      <w:r w:rsidR="00D009D1" w:rsidRPr="004C4B16">
        <w:rPr>
          <w:bCs/>
          <w:iCs/>
          <w:lang w:val="nl-NL"/>
        </w:rPr>
        <w:t>2</w:t>
      </w:r>
      <w:r w:rsidR="00DB3C2D" w:rsidRPr="004C4B16">
        <w:rPr>
          <w:bCs/>
          <w:iCs/>
          <w:lang w:val="nl-NL"/>
        </w:rPr>
        <w:t>. Gheorghe</w:t>
      </w:r>
      <w:r w:rsidRPr="004C4B16">
        <w:rPr>
          <w:bCs/>
          <w:iCs/>
          <w:lang w:val="nl-NL"/>
        </w:rPr>
        <w:t xml:space="preserve"> A.</w:t>
      </w:r>
      <w:r w:rsidR="00DB3C2D" w:rsidRPr="004C4B16">
        <w:rPr>
          <w:bCs/>
          <w:iCs/>
          <w:lang w:val="nl-NL"/>
        </w:rPr>
        <w:t xml:space="preserve">, </w:t>
      </w:r>
      <w:r w:rsidR="00DB3C2D" w:rsidRPr="004C4B16">
        <w:rPr>
          <w:b/>
          <w:bCs/>
          <w:iCs/>
          <w:lang w:val="nl-NL"/>
        </w:rPr>
        <w:t>Stoica</w:t>
      </w:r>
      <w:r w:rsidRPr="004C4B16">
        <w:rPr>
          <w:b/>
          <w:bCs/>
          <w:iCs/>
          <w:lang w:val="nl-NL"/>
        </w:rPr>
        <w:t xml:space="preserve"> A</w:t>
      </w:r>
      <w:r w:rsidRPr="004C4B16">
        <w:rPr>
          <w:bCs/>
          <w:iCs/>
          <w:lang w:val="nl-NL"/>
        </w:rPr>
        <w:t>.</w:t>
      </w:r>
      <w:r w:rsidR="00DB3C2D" w:rsidRPr="004C4B16">
        <w:rPr>
          <w:bCs/>
          <w:iCs/>
          <w:lang w:val="nl-NL"/>
        </w:rPr>
        <w:t>, Melita</w:t>
      </w:r>
      <w:r w:rsidRPr="004C4B16">
        <w:rPr>
          <w:bCs/>
          <w:iCs/>
          <w:lang w:val="nl-NL"/>
        </w:rPr>
        <w:t xml:space="preserve"> L.</w:t>
      </w:r>
      <w:r w:rsidR="00DB3C2D" w:rsidRPr="004C4B16">
        <w:rPr>
          <w:bCs/>
          <w:iCs/>
          <w:lang w:val="nl-NL"/>
        </w:rPr>
        <w:t>, Stroescu</w:t>
      </w:r>
      <w:r w:rsidRPr="004C4B16">
        <w:rPr>
          <w:bCs/>
          <w:iCs/>
          <w:lang w:val="nl-NL"/>
        </w:rPr>
        <w:t xml:space="preserve"> M.</w:t>
      </w:r>
      <w:r w:rsidR="00DB3C2D" w:rsidRPr="004C4B16">
        <w:rPr>
          <w:bCs/>
          <w:iCs/>
          <w:lang w:val="nl-NL"/>
        </w:rPr>
        <w:t>, Floarea</w:t>
      </w:r>
      <w:r w:rsidRPr="004C4B16">
        <w:rPr>
          <w:bCs/>
          <w:iCs/>
          <w:lang w:val="nl-NL"/>
        </w:rPr>
        <w:t xml:space="preserve"> O.</w:t>
      </w:r>
      <w:r w:rsidR="00DB3C2D" w:rsidRPr="004C4B16">
        <w:rPr>
          <w:bCs/>
          <w:iCs/>
          <w:lang w:val="nl-NL"/>
        </w:rPr>
        <w:t>,Uranium (VI) recovery using emulsion liquid membranes, 13</w:t>
      </w:r>
      <w:r w:rsidR="00DB3C2D" w:rsidRPr="004C4B16">
        <w:rPr>
          <w:bCs/>
          <w:iCs/>
          <w:vertAlign w:val="superscript"/>
          <w:lang w:val="nl-NL"/>
        </w:rPr>
        <w:t>th</w:t>
      </w:r>
      <w:r w:rsidR="00DB3C2D" w:rsidRPr="004C4B16">
        <w:rPr>
          <w:bCs/>
          <w:iCs/>
          <w:lang w:val="nl-NL"/>
        </w:rPr>
        <w:t xml:space="preserve"> </w:t>
      </w:r>
      <w:r w:rsidR="00E50E05">
        <w:rPr>
          <w:bCs/>
          <w:iCs/>
          <w:lang w:val="nl-NL"/>
        </w:rPr>
        <w:t>Romanian International Conferen</w:t>
      </w:r>
      <w:r w:rsidR="00DB3C2D" w:rsidRPr="004C4B16">
        <w:rPr>
          <w:bCs/>
          <w:iCs/>
          <w:lang w:val="nl-NL"/>
        </w:rPr>
        <w:t>ce on Chemistry and Chemical Engineering, September 2003</w:t>
      </w:r>
      <w:r w:rsidRPr="004C4B16">
        <w:rPr>
          <w:bCs/>
          <w:iCs/>
          <w:lang w:val="nl-NL"/>
        </w:rPr>
        <w:t>,</w:t>
      </w:r>
      <w:r w:rsidR="00DB3C2D" w:rsidRPr="004C4B16">
        <w:rPr>
          <w:bCs/>
          <w:iCs/>
          <w:lang w:val="nl-NL"/>
        </w:rPr>
        <w:t xml:space="preserve"> Bucharest, Romania, Proceedings RICCCE 13, vol.2., </w:t>
      </w:r>
      <w:r w:rsidR="00E50E05" w:rsidRPr="004C4B16">
        <w:rPr>
          <w:bCs/>
          <w:iCs/>
          <w:lang w:val="nl-NL"/>
        </w:rPr>
        <w:t>(</w:t>
      </w:r>
      <w:r w:rsidR="00E50E05" w:rsidRPr="004C4B16">
        <w:rPr>
          <w:b/>
          <w:bCs/>
          <w:iCs/>
          <w:lang w:val="nl-NL"/>
        </w:rPr>
        <w:t>2003</w:t>
      </w:r>
      <w:r w:rsidR="00E50E05" w:rsidRPr="004C4B16">
        <w:rPr>
          <w:bCs/>
          <w:iCs/>
          <w:lang w:val="nl-NL"/>
        </w:rPr>
        <w:t>)</w:t>
      </w:r>
      <w:r w:rsidR="00E50E05">
        <w:rPr>
          <w:bCs/>
          <w:iCs/>
          <w:lang w:val="nl-NL"/>
        </w:rPr>
        <w:t>,</w:t>
      </w:r>
      <w:r w:rsidR="00E50E05" w:rsidRPr="004C4B16">
        <w:rPr>
          <w:bCs/>
          <w:iCs/>
          <w:lang w:val="nl-NL"/>
        </w:rPr>
        <w:t xml:space="preserve">. </w:t>
      </w:r>
      <w:r w:rsidR="00DB3C2D" w:rsidRPr="004C4B16">
        <w:rPr>
          <w:bCs/>
          <w:iCs/>
          <w:lang w:val="nl-NL"/>
        </w:rPr>
        <w:t>86-91</w:t>
      </w:r>
      <w:r w:rsidRPr="004C4B16">
        <w:rPr>
          <w:bCs/>
          <w:iCs/>
          <w:lang w:val="nl-NL"/>
        </w:rPr>
        <w:t xml:space="preserve"> </w:t>
      </w:r>
    </w:p>
    <w:p w:rsidR="00DB3C2D" w:rsidRPr="004C4B16" w:rsidRDefault="00482467" w:rsidP="00482467">
      <w:pPr>
        <w:spacing w:after="0" w:line="240" w:lineRule="auto"/>
        <w:ind w:left="567" w:hanging="567"/>
        <w:jc w:val="both"/>
        <w:rPr>
          <w:bCs/>
          <w:iCs/>
        </w:rPr>
      </w:pPr>
      <w:r w:rsidRPr="004C4B16">
        <w:rPr>
          <w:bCs/>
          <w:iCs/>
        </w:rPr>
        <w:lastRenderedPageBreak/>
        <w:t>Vi</w:t>
      </w:r>
      <w:r w:rsidR="00DB3C2D" w:rsidRPr="004C4B16">
        <w:rPr>
          <w:bCs/>
          <w:iCs/>
        </w:rPr>
        <w:t>1</w:t>
      </w:r>
      <w:r w:rsidR="00D009D1" w:rsidRPr="004C4B16">
        <w:rPr>
          <w:bCs/>
          <w:iCs/>
        </w:rPr>
        <w:t>3</w:t>
      </w:r>
      <w:r w:rsidR="00DB3C2D" w:rsidRPr="004C4B16">
        <w:rPr>
          <w:bCs/>
          <w:iCs/>
        </w:rPr>
        <w:t xml:space="preserve">. </w:t>
      </w:r>
      <w:r w:rsidR="00DB3C2D" w:rsidRPr="004C4B16">
        <w:rPr>
          <w:b/>
          <w:bCs/>
          <w:iCs/>
        </w:rPr>
        <w:t>Stoica</w:t>
      </w:r>
      <w:r w:rsidRPr="004C4B16">
        <w:rPr>
          <w:b/>
          <w:bCs/>
          <w:iCs/>
        </w:rPr>
        <w:t xml:space="preserve"> A</w:t>
      </w:r>
      <w:r w:rsidRPr="004C4B16">
        <w:rPr>
          <w:bCs/>
          <w:iCs/>
        </w:rPr>
        <w:t>.</w:t>
      </w:r>
      <w:r w:rsidR="00DB3C2D" w:rsidRPr="004C4B16">
        <w:rPr>
          <w:bCs/>
          <w:iCs/>
        </w:rPr>
        <w:t>, Melita</w:t>
      </w:r>
      <w:r w:rsidRPr="004C4B16">
        <w:rPr>
          <w:bCs/>
          <w:iCs/>
        </w:rPr>
        <w:t xml:space="preserve"> L.</w:t>
      </w:r>
      <w:r w:rsidR="00DB3C2D" w:rsidRPr="004C4B16">
        <w:rPr>
          <w:bCs/>
          <w:iCs/>
        </w:rPr>
        <w:t>, Ofiteru</w:t>
      </w:r>
      <w:r w:rsidRPr="004C4B16">
        <w:rPr>
          <w:bCs/>
          <w:iCs/>
        </w:rPr>
        <w:t xml:space="preserve"> T.</w:t>
      </w:r>
      <w:r w:rsidR="00DB3C2D" w:rsidRPr="004C4B16">
        <w:rPr>
          <w:bCs/>
          <w:iCs/>
        </w:rPr>
        <w:t>, Stroescu</w:t>
      </w:r>
      <w:r w:rsidRPr="004C4B16">
        <w:rPr>
          <w:bCs/>
          <w:iCs/>
        </w:rPr>
        <w:t xml:space="preserve"> M.</w:t>
      </w:r>
      <w:r w:rsidR="00DB3C2D" w:rsidRPr="004C4B16">
        <w:rPr>
          <w:bCs/>
          <w:iCs/>
        </w:rPr>
        <w:t>, Matei</w:t>
      </w:r>
      <w:r w:rsidRPr="004C4B16">
        <w:rPr>
          <w:bCs/>
          <w:iCs/>
        </w:rPr>
        <w:t xml:space="preserve"> P.</w:t>
      </w:r>
      <w:r w:rsidR="00DB3C2D" w:rsidRPr="004C4B16">
        <w:rPr>
          <w:bCs/>
          <w:iCs/>
        </w:rPr>
        <w:t>, Chromium(VI) recovery from westwater using activated composite and emulsion liquid membranes, 13</w:t>
      </w:r>
      <w:r w:rsidR="00DB3C2D" w:rsidRPr="004C4B16">
        <w:rPr>
          <w:bCs/>
          <w:iCs/>
          <w:vertAlign w:val="superscript"/>
        </w:rPr>
        <w:t>th</w:t>
      </w:r>
      <w:r w:rsidR="00DB3C2D" w:rsidRPr="004C4B16">
        <w:rPr>
          <w:bCs/>
          <w:iCs/>
        </w:rPr>
        <w:t xml:space="preserve"> </w:t>
      </w:r>
      <w:r w:rsidR="00E50E05">
        <w:rPr>
          <w:bCs/>
          <w:iCs/>
        </w:rPr>
        <w:t>Romanian International Conferen</w:t>
      </w:r>
      <w:r w:rsidR="00DB3C2D" w:rsidRPr="004C4B16">
        <w:rPr>
          <w:bCs/>
          <w:iCs/>
        </w:rPr>
        <w:t xml:space="preserve">ce on Chemistry and Chemical Engineering,  September 2003, Bucharest, Romania, Proceedings RICCCE 13, vol.2., </w:t>
      </w:r>
      <w:r w:rsidR="00E50E05" w:rsidRPr="004C4B16">
        <w:rPr>
          <w:bCs/>
          <w:iCs/>
        </w:rPr>
        <w:t>(</w:t>
      </w:r>
      <w:r w:rsidR="00E50E05" w:rsidRPr="004C4B16">
        <w:rPr>
          <w:b/>
          <w:bCs/>
          <w:iCs/>
        </w:rPr>
        <w:t>2003</w:t>
      </w:r>
      <w:r w:rsidR="00E50E05" w:rsidRPr="004C4B16">
        <w:rPr>
          <w:bCs/>
          <w:iCs/>
        </w:rPr>
        <w:t>)</w:t>
      </w:r>
      <w:r w:rsidR="00E50E05">
        <w:rPr>
          <w:bCs/>
          <w:iCs/>
        </w:rPr>
        <w:t xml:space="preserve">, </w:t>
      </w:r>
      <w:r w:rsidR="00DB3C2D" w:rsidRPr="004C4B16">
        <w:rPr>
          <w:bCs/>
          <w:iCs/>
        </w:rPr>
        <w:t>92-97</w:t>
      </w:r>
      <w:r w:rsidR="00E50E05">
        <w:rPr>
          <w:bCs/>
          <w:iCs/>
        </w:rPr>
        <w:t>.</w:t>
      </w:r>
      <w:r w:rsidRPr="004C4B16">
        <w:rPr>
          <w:bCs/>
          <w:iCs/>
        </w:rPr>
        <w:t xml:space="preserve"> </w:t>
      </w:r>
    </w:p>
    <w:p w:rsidR="00DB3C2D" w:rsidRPr="004C4B16" w:rsidRDefault="00C43A7D" w:rsidP="00C43A7D">
      <w:pPr>
        <w:spacing w:after="0" w:line="240" w:lineRule="auto"/>
        <w:ind w:left="567" w:hanging="567"/>
        <w:jc w:val="both"/>
        <w:rPr>
          <w:bCs/>
          <w:iCs/>
        </w:rPr>
      </w:pPr>
      <w:r w:rsidRPr="004C4B16">
        <w:rPr>
          <w:bCs/>
          <w:iCs/>
        </w:rPr>
        <w:t>Vi.</w:t>
      </w:r>
      <w:r w:rsidR="00DB3C2D" w:rsidRPr="004C4B16">
        <w:rPr>
          <w:bCs/>
          <w:iCs/>
        </w:rPr>
        <w:t>1</w:t>
      </w:r>
      <w:r w:rsidR="00D009D1" w:rsidRPr="004C4B16">
        <w:rPr>
          <w:bCs/>
          <w:iCs/>
        </w:rPr>
        <w:t>4</w:t>
      </w:r>
      <w:r w:rsidR="00DB3C2D" w:rsidRPr="004C4B16">
        <w:rPr>
          <w:bCs/>
          <w:iCs/>
        </w:rPr>
        <w:t>. Dobre T</w:t>
      </w:r>
      <w:r w:rsidRPr="004C4B16">
        <w:rPr>
          <w:bCs/>
          <w:iCs/>
        </w:rPr>
        <w:t>.</w:t>
      </w:r>
      <w:r w:rsidR="00DB3C2D" w:rsidRPr="004C4B16">
        <w:rPr>
          <w:bCs/>
          <w:iCs/>
        </w:rPr>
        <w:t xml:space="preserve">, </w:t>
      </w:r>
      <w:r w:rsidR="00DB3C2D" w:rsidRPr="004C4B16">
        <w:rPr>
          <w:b/>
          <w:bCs/>
          <w:iCs/>
        </w:rPr>
        <w:t>Stoica</w:t>
      </w:r>
      <w:r w:rsidRPr="004C4B16">
        <w:rPr>
          <w:b/>
          <w:bCs/>
          <w:iCs/>
        </w:rPr>
        <w:t xml:space="preserve"> A</w:t>
      </w:r>
      <w:r w:rsidRPr="004C4B16">
        <w:rPr>
          <w:bCs/>
          <w:iCs/>
        </w:rPr>
        <w:t>.</w:t>
      </w:r>
      <w:r w:rsidR="00DB3C2D" w:rsidRPr="004C4B16">
        <w:rPr>
          <w:bCs/>
          <w:iCs/>
        </w:rPr>
        <w:t>, Sturzoiu</w:t>
      </w:r>
      <w:r w:rsidRPr="004C4B16">
        <w:rPr>
          <w:bCs/>
          <w:iCs/>
        </w:rPr>
        <w:t xml:space="preserve"> A.</w:t>
      </w:r>
      <w:r w:rsidR="00DB3C2D" w:rsidRPr="004C4B16">
        <w:rPr>
          <w:bCs/>
          <w:iCs/>
        </w:rPr>
        <w:t>, Ofiteru</w:t>
      </w:r>
      <w:r w:rsidRPr="004C4B16">
        <w:rPr>
          <w:bCs/>
          <w:iCs/>
        </w:rPr>
        <w:t xml:space="preserve"> T.</w:t>
      </w:r>
      <w:r w:rsidR="00DB3C2D" w:rsidRPr="004C4B16">
        <w:rPr>
          <w:bCs/>
          <w:iCs/>
        </w:rPr>
        <w:t>,</w:t>
      </w:r>
      <w:r w:rsidR="00E50E05">
        <w:rPr>
          <w:bCs/>
          <w:iCs/>
        </w:rPr>
        <w:t xml:space="preserve"> </w:t>
      </w:r>
      <w:r w:rsidR="00DB3C2D" w:rsidRPr="004C4B16">
        <w:rPr>
          <w:bCs/>
          <w:iCs/>
        </w:rPr>
        <w:t>Metals removal from aqueous solution: experimental study and mathematical modelling. 16</w:t>
      </w:r>
      <w:r w:rsidR="00DB3C2D" w:rsidRPr="004C4B16">
        <w:rPr>
          <w:bCs/>
          <w:iCs/>
          <w:vertAlign w:val="superscript"/>
        </w:rPr>
        <w:t>th</w:t>
      </w:r>
      <w:r w:rsidR="00DB3C2D" w:rsidRPr="004C4B16">
        <w:rPr>
          <w:bCs/>
          <w:iCs/>
        </w:rPr>
        <w:t xml:space="preserve"> International Congress of Chemical and Process Engineering (CHISA) 22-26 Aug, </w:t>
      </w:r>
      <w:r w:rsidRPr="004C4B16">
        <w:rPr>
          <w:bCs/>
          <w:iCs/>
        </w:rPr>
        <w:t>(</w:t>
      </w:r>
      <w:r w:rsidR="00DB3C2D" w:rsidRPr="004C4B16">
        <w:rPr>
          <w:b/>
          <w:bCs/>
          <w:iCs/>
        </w:rPr>
        <w:t>2004</w:t>
      </w:r>
      <w:r w:rsidRPr="004C4B16">
        <w:rPr>
          <w:bCs/>
          <w:iCs/>
        </w:rPr>
        <w:t>)</w:t>
      </w:r>
      <w:r w:rsidR="00DB3C2D" w:rsidRPr="004C4B16">
        <w:rPr>
          <w:bCs/>
          <w:iCs/>
        </w:rPr>
        <w:t>, Praque-Czec</w:t>
      </w:r>
      <w:r w:rsidR="00E50E05">
        <w:rPr>
          <w:bCs/>
          <w:iCs/>
        </w:rPr>
        <w:t>h Republic-ISBN 80-86059-36-7.</w:t>
      </w:r>
    </w:p>
    <w:p w:rsidR="00DB3C2D" w:rsidRPr="004C4B16" w:rsidRDefault="00C43A7D" w:rsidP="00C43A7D">
      <w:pPr>
        <w:spacing w:after="0" w:line="240" w:lineRule="auto"/>
        <w:ind w:left="567" w:hanging="567"/>
        <w:jc w:val="both"/>
        <w:rPr>
          <w:lang w:val="en-US"/>
        </w:rPr>
      </w:pPr>
      <w:r w:rsidRPr="004C4B16">
        <w:rPr>
          <w:bCs/>
          <w:iCs/>
        </w:rPr>
        <w:t>Vi.</w:t>
      </w:r>
      <w:r w:rsidR="00DB3C2D" w:rsidRPr="004C4B16">
        <w:rPr>
          <w:bCs/>
          <w:iCs/>
        </w:rPr>
        <w:t>1</w:t>
      </w:r>
      <w:r w:rsidR="00D009D1" w:rsidRPr="004C4B16">
        <w:rPr>
          <w:bCs/>
          <w:iCs/>
        </w:rPr>
        <w:t>5</w:t>
      </w:r>
      <w:r w:rsidR="00DB3C2D" w:rsidRPr="004C4B16">
        <w:rPr>
          <w:bCs/>
          <w:iCs/>
        </w:rPr>
        <w:t xml:space="preserve">. </w:t>
      </w:r>
      <w:r w:rsidR="00DB3C2D" w:rsidRPr="004C4B16">
        <w:rPr>
          <w:lang w:val="en-US"/>
        </w:rPr>
        <w:t>Dobre</w:t>
      </w:r>
      <w:r w:rsidRPr="004C4B16">
        <w:rPr>
          <w:lang w:val="en-US"/>
        </w:rPr>
        <w:t xml:space="preserve"> T.</w:t>
      </w:r>
      <w:r w:rsidR="00DB3C2D" w:rsidRPr="004C4B16">
        <w:rPr>
          <w:lang w:val="en-US"/>
        </w:rPr>
        <w:t>, Stroescu</w:t>
      </w:r>
      <w:r w:rsidRPr="004C4B16">
        <w:rPr>
          <w:lang w:val="en-US"/>
        </w:rPr>
        <w:t xml:space="preserve"> M.</w:t>
      </w:r>
      <w:r w:rsidR="00DB3C2D" w:rsidRPr="004C4B16">
        <w:rPr>
          <w:lang w:val="en-US"/>
        </w:rPr>
        <w:t>, Ofiteru T</w:t>
      </w:r>
      <w:r w:rsidRPr="004C4B16">
        <w:rPr>
          <w:lang w:val="en-US"/>
        </w:rPr>
        <w:t>.</w:t>
      </w:r>
      <w:r w:rsidR="00DB3C2D" w:rsidRPr="004C4B16">
        <w:rPr>
          <w:lang w:val="en-US"/>
        </w:rPr>
        <w:t xml:space="preserve">, </w:t>
      </w:r>
      <w:r w:rsidR="00DB3C2D" w:rsidRPr="004C4B16">
        <w:rPr>
          <w:b/>
          <w:lang w:val="en-US"/>
        </w:rPr>
        <w:t>Stoica</w:t>
      </w:r>
      <w:r w:rsidRPr="004C4B16">
        <w:rPr>
          <w:b/>
          <w:lang w:val="en-US"/>
        </w:rPr>
        <w:t xml:space="preserve"> A</w:t>
      </w:r>
      <w:r w:rsidRPr="004C4B16">
        <w:rPr>
          <w:lang w:val="en-US"/>
        </w:rPr>
        <w:t>.</w:t>
      </w:r>
      <w:r w:rsidR="00DB3C2D" w:rsidRPr="004C4B16">
        <w:rPr>
          <w:lang w:val="en-US"/>
        </w:rPr>
        <w:t>,</w:t>
      </w:r>
      <w:r w:rsidR="00E50E05">
        <w:rPr>
          <w:lang w:val="en-US"/>
        </w:rPr>
        <w:t xml:space="preserve"> </w:t>
      </w:r>
      <w:r w:rsidR="00DB3C2D" w:rsidRPr="004C4B16">
        <w:t>Acetic acid extraction with solvent recovery and recycling-Experimental results, Conferinţa Internaţionala de Chimie şi Inginerie Chimică, RIC</w:t>
      </w:r>
      <w:r w:rsidR="00E50E05">
        <w:t>C</w:t>
      </w:r>
      <w:r w:rsidR="00DB3C2D" w:rsidRPr="004C4B16">
        <w:t xml:space="preserve">CE-14, Bucureşti, </w:t>
      </w:r>
      <w:r w:rsidRPr="004C4B16">
        <w:t>(</w:t>
      </w:r>
      <w:r w:rsidR="00DB3C2D" w:rsidRPr="004C4B16">
        <w:rPr>
          <w:b/>
        </w:rPr>
        <w:t>2005</w:t>
      </w:r>
      <w:r w:rsidRPr="004C4B16">
        <w:t>)</w:t>
      </w:r>
      <w:r w:rsidR="00DB3C2D" w:rsidRPr="004C4B16">
        <w:t>, Proceedings Vol</w:t>
      </w:r>
      <w:r w:rsidR="00E50E05">
        <w:t>.</w:t>
      </w:r>
      <w:r w:rsidR="00645E4D">
        <w:t xml:space="preserve"> </w:t>
      </w:r>
      <w:r w:rsidR="00DB3C2D" w:rsidRPr="004C4B16">
        <w:t>3, 235-238.</w:t>
      </w:r>
    </w:p>
    <w:p w:rsidR="00DB3C2D" w:rsidRPr="004C4B16" w:rsidRDefault="00C43A7D" w:rsidP="00C43A7D">
      <w:pPr>
        <w:spacing w:after="0" w:line="240" w:lineRule="auto"/>
        <w:ind w:left="567" w:hanging="567"/>
        <w:jc w:val="both"/>
      </w:pPr>
      <w:r w:rsidRPr="004C4B16">
        <w:rPr>
          <w:lang w:val="en-US"/>
        </w:rPr>
        <w:t>Vi.1</w:t>
      </w:r>
      <w:r w:rsidR="00D009D1" w:rsidRPr="004C4B16">
        <w:rPr>
          <w:lang w:val="en-US"/>
        </w:rPr>
        <w:t>6</w:t>
      </w:r>
      <w:r w:rsidR="00DB3C2D" w:rsidRPr="004C4B16">
        <w:rPr>
          <w:lang w:val="en-US"/>
        </w:rPr>
        <w:t xml:space="preserve">. </w:t>
      </w:r>
      <w:r w:rsidR="00DB3C2D" w:rsidRPr="00E44D93">
        <w:rPr>
          <w:b/>
        </w:rPr>
        <w:t>Stoica</w:t>
      </w:r>
      <w:r w:rsidR="00645E4D">
        <w:rPr>
          <w:b/>
        </w:rPr>
        <w:t xml:space="preserve"> </w:t>
      </w:r>
      <w:r w:rsidR="00E44D93" w:rsidRPr="00E44D93">
        <w:rPr>
          <w:b/>
        </w:rPr>
        <w:t>A</w:t>
      </w:r>
      <w:r w:rsidR="00E44D93" w:rsidRPr="004C4B16">
        <w:t>.</w:t>
      </w:r>
      <w:r w:rsidR="00DB3C2D" w:rsidRPr="004C4B16">
        <w:t>, Stroescu</w:t>
      </w:r>
      <w:r w:rsidR="00645E4D">
        <w:t xml:space="preserve"> </w:t>
      </w:r>
      <w:r w:rsidR="00E44D93" w:rsidRPr="004C4B16">
        <w:t>M.</w:t>
      </w:r>
      <w:r w:rsidR="00DB3C2D" w:rsidRPr="004C4B16">
        <w:t>, Melita</w:t>
      </w:r>
      <w:r w:rsidR="00645E4D">
        <w:t xml:space="preserve"> </w:t>
      </w:r>
      <w:r w:rsidR="00E44D93" w:rsidRPr="004C4B16">
        <w:t>L.</w:t>
      </w:r>
      <w:r w:rsidR="00DB3C2D" w:rsidRPr="004C4B16">
        <w:t>, Dinca</w:t>
      </w:r>
      <w:r w:rsidR="00645E4D">
        <w:t xml:space="preserve"> </w:t>
      </w:r>
      <w:r w:rsidR="00E44D93" w:rsidRPr="004C4B16">
        <w:t>E.</w:t>
      </w:r>
      <w:r w:rsidR="00DB3C2D" w:rsidRPr="004C4B16">
        <w:t>, Dumitrescu</w:t>
      </w:r>
      <w:r w:rsidR="00645E4D">
        <w:t xml:space="preserve"> </w:t>
      </w:r>
      <w:r w:rsidR="00E44D93" w:rsidRPr="004C4B16">
        <w:t>G.</w:t>
      </w:r>
      <w:r w:rsidR="00DB3C2D" w:rsidRPr="004C4B16">
        <w:t>,Ionic permeation through biopolymer membranes, Conferinţa Internaţionaţă de Chimie şi Inginerie Chimică, RIC</w:t>
      </w:r>
      <w:r w:rsidR="00645E4D">
        <w:t>C</w:t>
      </w:r>
      <w:r w:rsidR="00DB3C2D" w:rsidRPr="004C4B16">
        <w:t xml:space="preserve">CE-14, Bucureşti, </w:t>
      </w:r>
      <w:r w:rsidRPr="004C4B16">
        <w:t>(</w:t>
      </w:r>
      <w:r w:rsidR="00DB3C2D" w:rsidRPr="004C4B16">
        <w:rPr>
          <w:b/>
        </w:rPr>
        <w:t>2005</w:t>
      </w:r>
      <w:r w:rsidRPr="004C4B16">
        <w:t>)</w:t>
      </w:r>
      <w:r w:rsidR="00DB3C2D" w:rsidRPr="004C4B16">
        <w:t>, Proceedings Vol</w:t>
      </w:r>
      <w:r w:rsidR="00645E4D">
        <w:t>.</w:t>
      </w:r>
      <w:r w:rsidR="00DB3C2D" w:rsidRPr="004C4B16">
        <w:t xml:space="preserve"> 3, 324-328.</w:t>
      </w:r>
    </w:p>
    <w:p w:rsidR="00DB3C2D" w:rsidRPr="004C4B16" w:rsidRDefault="00C43A7D" w:rsidP="00C43A7D">
      <w:pPr>
        <w:spacing w:after="0" w:line="240" w:lineRule="auto"/>
        <w:ind w:left="567" w:hanging="567"/>
        <w:jc w:val="both"/>
      </w:pPr>
      <w:r w:rsidRPr="004C4B16">
        <w:t>Vi.1</w:t>
      </w:r>
      <w:r w:rsidR="00D009D1" w:rsidRPr="004C4B16">
        <w:t>7</w:t>
      </w:r>
      <w:r w:rsidR="00DB3C2D" w:rsidRPr="004C4B16">
        <w:rPr>
          <w:b/>
        </w:rPr>
        <w:t>.</w:t>
      </w:r>
      <w:r w:rsidR="00645E4D">
        <w:rPr>
          <w:b/>
        </w:rPr>
        <w:t xml:space="preserve"> </w:t>
      </w:r>
      <w:r w:rsidR="00DB3C2D" w:rsidRPr="004C4B16">
        <w:rPr>
          <w:b/>
        </w:rPr>
        <w:t>Stoica</w:t>
      </w:r>
      <w:r w:rsidR="00CE09B5" w:rsidRPr="004C4B16">
        <w:rPr>
          <w:b/>
        </w:rPr>
        <w:t xml:space="preserve"> A</w:t>
      </w:r>
      <w:r w:rsidR="00CE09B5" w:rsidRPr="004C4B16">
        <w:t>.</w:t>
      </w:r>
      <w:r w:rsidR="00DB3C2D" w:rsidRPr="004C4B16">
        <w:t>, Ferdes</w:t>
      </w:r>
      <w:r w:rsidR="00CE09B5" w:rsidRPr="004C4B16">
        <w:t xml:space="preserve"> M.</w:t>
      </w:r>
      <w:r w:rsidR="00DB3C2D" w:rsidRPr="004C4B16">
        <w:t>, Gheorghe</w:t>
      </w:r>
      <w:r w:rsidR="00CE09B5" w:rsidRPr="004C4B16">
        <w:t xml:space="preserve"> A.</w:t>
      </w:r>
      <w:r w:rsidR="00DB3C2D" w:rsidRPr="004C4B16">
        <w:t>, Sandu</w:t>
      </w:r>
      <w:r w:rsidR="00CE09B5" w:rsidRPr="004C4B16">
        <w:t xml:space="preserve"> I.</w:t>
      </w:r>
      <w:r w:rsidR="00DB3C2D" w:rsidRPr="004C4B16">
        <w:t>, Matei</w:t>
      </w:r>
      <w:r w:rsidR="00CE09B5" w:rsidRPr="004C4B16">
        <w:t xml:space="preserve"> P.</w:t>
      </w:r>
      <w:r w:rsidR="00DB3C2D" w:rsidRPr="004C4B16">
        <w:t>,</w:t>
      </w:r>
      <w:r w:rsidR="00645E4D">
        <w:t xml:space="preserve"> </w:t>
      </w:r>
      <w:r w:rsidR="00DB3C2D" w:rsidRPr="004C4B16">
        <w:t>Lactic bacteria encapsulation-experimental studies, Conferinţa Internaţionaţă de Chimie şi Inginerie Chimică, RIC</w:t>
      </w:r>
      <w:r w:rsidR="00645E4D">
        <w:t>C</w:t>
      </w:r>
      <w:r w:rsidR="00DB3C2D" w:rsidRPr="004C4B16">
        <w:t xml:space="preserve">CE-14, Bucureşti, </w:t>
      </w:r>
      <w:r w:rsidRPr="004C4B16">
        <w:t>(</w:t>
      </w:r>
      <w:r w:rsidR="00DB3C2D" w:rsidRPr="004C4B16">
        <w:rPr>
          <w:b/>
        </w:rPr>
        <w:t>2005</w:t>
      </w:r>
      <w:r w:rsidRPr="004C4B16">
        <w:t>)</w:t>
      </w:r>
      <w:r w:rsidR="00DB3C2D" w:rsidRPr="004C4B16">
        <w:t>, Proceedings Vol</w:t>
      </w:r>
      <w:r w:rsidR="00645E4D">
        <w:t>.</w:t>
      </w:r>
      <w:r w:rsidR="00DB3C2D" w:rsidRPr="004C4B16">
        <w:t xml:space="preserve"> 3, 329-334.</w:t>
      </w:r>
    </w:p>
    <w:p w:rsidR="00DB3C2D" w:rsidRPr="004C4B16" w:rsidRDefault="00C43A7D" w:rsidP="00C43A7D">
      <w:pPr>
        <w:spacing w:after="0" w:line="240" w:lineRule="auto"/>
        <w:ind w:left="567" w:hanging="567"/>
        <w:jc w:val="both"/>
      </w:pPr>
      <w:r w:rsidRPr="004C4B16">
        <w:t>Vi.1</w:t>
      </w:r>
      <w:r w:rsidR="00D009D1" w:rsidRPr="004C4B16">
        <w:t>8</w:t>
      </w:r>
      <w:r w:rsidR="00DB3C2D" w:rsidRPr="004C4B16">
        <w:rPr>
          <w:b/>
        </w:rPr>
        <w:t>.</w:t>
      </w:r>
      <w:r w:rsidR="00DB3C2D" w:rsidRPr="004C4B16">
        <w:t xml:space="preserve"> Gheorghe</w:t>
      </w:r>
      <w:r w:rsidRPr="004C4B16">
        <w:t xml:space="preserve"> A.</w:t>
      </w:r>
      <w:r w:rsidR="00DB3C2D" w:rsidRPr="004C4B16">
        <w:t xml:space="preserve">, </w:t>
      </w:r>
      <w:r w:rsidR="00DB3C2D" w:rsidRPr="004C4B16">
        <w:rPr>
          <w:b/>
        </w:rPr>
        <w:t>Stoica</w:t>
      </w:r>
      <w:r w:rsidRPr="004C4B16">
        <w:rPr>
          <w:b/>
        </w:rPr>
        <w:t xml:space="preserve"> A</w:t>
      </w:r>
      <w:r w:rsidRPr="004C4B16">
        <w:t>.</w:t>
      </w:r>
      <w:r w:rsidR="00DB3C2D" w:rsidRPr="004C4B16">
        <w:t>, Jecu</w:t>
      </w:r>
      <w:r w:rsidRPr="004C4B16">
        <w:t xml:space="preserve"> L.</w:t>
      </w:r>
      <w:r w:rsidR="00DB3C2D" w:rsidRPr="004C4B16">
        <w:t>, Floarea</w:t>
      </w:r>
      <w:r w:rsidRPr="004C4B16">
        <w:t xml:space="preserve"> O.</w:t>
      </w:r>
      <w:r w:rsidR="00DB3C2D" w:rsidRPr="004C4B16">
        <w:t>, Bioremediation of minig water containing uranium and molybdenum, Conferinţa Internaţionaţă de Chimie şi Inginerie Chimică, RIC</w:t>
      </w:r>
      <w:r w:rsidR="00645E4D">
        <w:t>C</w:t>
      </w:r>
      <w:r w:rsidR="00DB3C2D" w:rsidRPr="004C4B16">
        <w:t xml:space="preserve">CE-14, Bucureşti, </w:t>
      </w:r>
      <w:r w:rsidRPr="004C4B16">
        <w:t>(</w:t>
      </w:r>
      <w:r w:rsidR="00DB3C2D" w:rsidRPr="004C4B16">
        <w:rPr>
          <w:b/>
        </w:rPr>
        <w:t>2005</w:t>
      </w:r>
      <w:r w:rsidRPr="004C4B16">
        <w:t>)</w:t>
      </w:r>
      <w:r w:rsidR="00DB3C2D" w:rsidRPr="004C4B16">
        <w:t>, Proceedings Vol</w:t>
      </w:r>
      <w:r w:rsidR="00645E4D">
        <w:t>.</w:t>
      </w:r>
      <w:r w:rsidR="00DB3C2D" w:rsidRPr="004C4B16">
        <w:t xml:space="preserve"> 3, 343-347.</w:t>
      </w:r>
    </w:p>
    <w:p w:rsidR="00DB3C2D" w:rsidRPr="004C4B16" w:rsidRDefault="00C43A7D" w:rsidP="00CE09B5">
      <w:pPr>
        <w:spacing w:after="0" w:line="240" w:lineRule="auto"/>
        <w:ind w:left="567" w:hanging="567"/>
        <w:jc w:val="both"/>
      </w:pPr>
      <w:r w:rsidRPr="004C4B16">
        <w:t>Vi.</w:t>
      </w:r>
      <w:r w:rsidR="00D009D1" w:rsidRPr="004C4B16">
        <w:t>19</w:t>
      </w:r>
      <w:r w:rsidR="00DB3C2D" w:rsidRPr="004C4B16">
        <w:t>. Gheorghe</w:t>
      </w:r>
      <w:r w:rsidRPr="004C4B16">
        <w:t xml:space="preserve"> A.</w:t>
      </w:r>
      <w:r w:rsidR="00DB3C2D" w:rsidRPr="004C4B16">
        <w:t>, Jecu</w:t>
      </w:r>
      <w:r w:rsidRPr="004C4B16">
        <w:t xml:space="preserve"> L.</w:t>
      </w:r>
      <w:r w:rsidR="00DB3C2D" w:rsidRPr="004C4B16">
        <w:t xml:space="preserve">, </w:t>
      </w:r>
      <w:r w:rsidR="00DB3C2D" w:rsidRPr="00BB7662">
        <w:rPr>
          <w:b/>
        </w:rPr>
        <w:t>Stoica</w:t>
      </w:r>
      <w:r w:rsidRPr="00BB7662">
        <w:rPr>
          <w:b/>
        </w:rPr>
        <w:t xml:space="preserve"> A</w:t>
      </w:r>
      <w:r w:rsidRPr="004C4B16">
        <w:t>.</w:t>
      </w:r>
      <w:r w:rsidR="00DB3C2D" w:rsidRPr="004C4B16">
        <w:t>, Biological degradation of phenol - Batch studies, Conferinţa Internaţionaţă de Chimie şi Inginerie Chimică, RIC</w:t>
      </w:r>
      <w:r w:rsidR="00645E4D">
        <w:t>C</w:t>
      </w:r>
      <w:r w:rsidR="00DB3C2D" w:rsidRPr="004C4B16">
        <w:t xml:space="preserve">CE-14, Bucureşti, </w:t>
      </w:r>
      <w:r w:rsidR="00CE09B5" w:rsidRPr="004C4B16">
        <w:t>(</w:t>
      </w:r>
      <w:r w:rsidR="00DB3C2D" w:rsidRPr="004C4B16">
        <w:rPr>
          <w:b/>
        </w:rPr>
        <w:t>2005</w:t>
      </w:r>
      <w:r w:rsidR="00CE09B5" w:rsidRPr="004C4B16">
        <w:t>)</w:t>
      </w:r>
      <w:r w:rsidR="00DB3C2D" w:rsidRPr="004C4B16">
        <w:t>, Proceedings Vol</w:t>
      </w:r>
      <w:r w:rsidR="00645E4D">
        <w:t>.</w:t>
      </w:r>
      <w:r w:rsidR="00DB3C2D" w:rsidRPr="004C4B16">
        <w:t xml:space="preserve"> 3, 348-351.</w:t>
      </w:r>
    </w:p>
    <w:p w:rsidR="00DB3C2D" w:rsidRPr="004C4B16" w:rsidRDefault="00CE09B5" w:rsidP="00CE09B5">
      <w:pPr>
        <w:spacing w:after="0" w:line="240" w:lineRule="auto"/>
        <w:ind w:left="567" w:hanging="567"/>
        <w:jc w:val="both"/>
        <w:rPr>
          <w:vertAlign w:val="superscript"/>
        </w:rPr>
      </w:pPr>
      <w:r w:rsidRPr="004C4B16">
        <w:t>Vi.</w:t>
      </w:r>
      <w:r w:rsidR="00DB3C2D" w:rsidRPr="004C4B16">
        <w:t>2</w:t>
      </w:r>
      <w:r w:rsidR="00D009D1" w:rsidRPr="004C4B16">
        <w:t>0</w:t>
      </w:r>
      <w:r w:rsidRPr="004C4B16">
        <w:t xml:space="preserve">. </w:t>
      </w:r>
      <w:r w:rsidRPr="00BB7662">
        <w:rPr>
          <w:b/>
        </w:rPr>
        <w:t>Stoica A</w:t>
      </w:r>
      <w:r w:rsidRPr="004C4B16">
        <w:t>., Ferdes M., Stroescu M., Sandu I.M., Sturzoiu</w:t>
      </w:r>
      <w:r w:rsidR="00DB3C2D" w:rsidRPr="004C4B16">
        <w:t xml:space="preserve"> A., Survival of encapsulated </w:t>
      </w:r>
      <w:r w:rsidR="00DB3C2D" w:rsidRPr="004C4B16">
        <w:rPr>
          <w:i/>
        </w:rPr>
        <w:t>Lactobacillus Acidophillus</w:t>
      </w:r>
      <w:r w:rsidR="00DB3C2D" w:rsidRPr="004C4B16">
        <w:t xml:space="preserve"> </w:t>
      </w:r>
      <w:r w:rsidR="00645E4D">
        <w:t>i</w:t>
      </w:r>
      <w:r w:rsidR="00DB3C2D" w:rsidRPr="004C4B16">
        <w:t>n simulated gastrointestinal conditions, Proceedings of 33</w:t>
      </w:r>
      <w:r w:rsidR="00DB3C2D" w:rsidRPr="004C4B16">
        <w:rPr>
          <w:vertAlign w:val="superscript"/>
        </w:rPr>
        <w:t>rd</w:t>
      </w:r>
      <w:r w:rsidR="00645E4D">
        <w:rPr>
          <w:vertAlign w:val="superscript"/>
        </w:rPr>
        <w:t xml:space="preserve"> </w:t>
      </w:r>
      <w:r w:rsidR="00DB3C2D" w:rsidRPr="004C4B16">
        <w:t xml:space="preserve">International Conferince of Slovak Society of Chemical Engineering, Tatranske Matliare, Slovakia, 22-26 May, </w:t>
      </w:r>
      <w:r w:rsidRPr="004C4B16">
        <w:t>(</w:t>
      </w:r>
      <w:r w:rsidR="00DB3C2D" w:rsidRPr="004C4B16">
        <w:rPr>
          <w:b/>
        </w:rPr>
        <w:t>2006</w:t>
      </w:r>
      <w:r w:rsidRPr="004C4B16">
        <w:t>)</w:t>
      </w:r>
      <w:r w:rsidR="00DB3C2D" w:rsidRPr="004C4B16">
        <w:t xml:space="preserve">, Po-Tu-7, </w:t>
      </w:r>
      <w:r w:rsidRPr="004C4B16">
        <w:t xml:space="preserve">p. </w:t>
      </w:r>
      <w:r w:rsidR="00DB3C2D" w:rsidRPr="004C4B16">
        <w:t>239</w:t>
      </w:r>
      <w:r w:rsidRPr="004C4B16">
        <w:t>,</w:t>
      </w:r>
      <w:r w:rsidR="00DB3C2D" w:rsidRPr="004C4B16">
        <w:t xml:space="preserve"> Editors: J. Markes and V. Stefuca, ISBN 80-227-2409-2. </w:t>
      </w:r>
    </w:p>
    <w:p w:rsidR="00DB3C2D" w:rsidRPr="004C4B16" w:rsidRDefault="00CE09B5" w:rsidP="00CE09B5">
      <w:pPr>
        <w:pStyle w:val="Authors"/>
        <w:ind w:left="567" w:hanging="567"/>
        <w:rPr>
          <w:rFonts w:asciiTheme="minorHAnsi" w:hAnsiTheme="minorHAnsi"/>
          <w:i w:val="0"/>
          <w:sz w:val="22"/>
          <w:szCs w:val="22"/>
          <w:lang w:val="ro-RO"/>
        </w:rPr>
      </w:pPr>
      <w:r w:rsidRPr="004C4B16">
        <w:rPr>
          <w:rFonts w:asciiTheme="minorHAnsi" w:hAnsiTheme="minorHAnsi"/>
          <w:i w:val="0"/>
          <w:sz w:val="22"/>
          <w:szCs w:val="22"/>
          <w:lang w:val="ro-RO"/>
        </w:rPr>
        <w:t>Vi.</w:t>
      </w:r>
      <w:r w:rsidR="00DB3C2D" w:rsidRPr="004C4B16">
        <w:rPr>
          <w:rFonts w:asciiTheme="minorHAnsi" w:hAnsiTheme="minorHAnsi"/>
          <w:i w:val="0"/>
          <w:sz w:val="22"/>
          <w:szCs w:val="22"/>
          <w:lang w:val="ro-RO"/>
        </w:rPr>
        <w:t>2</w:t>
      </w:r>
      <w:r w:rsidR="00D009D1" w:rsidRPr="004C4B16">
        <w:rPr>
          <w:rFonts w:asciiTheme="minorHAnsi" w:hAnsiTheme="minorHAnsi"/>
          <w:i w:val="0"/>
          <w:sz w:val="22"/>
          <w:szCs w:val="22"/>
          <w:lang w:val="ro-RO"/>
        </w:rPr>
        <w:t>1</w:t>
      </w:r>
      <w:r w:rsidRPr="004C4B16">
        <w:rPr>
          <w:rFonts w:asciiTheme="minorHAnsi" w:hAnsiTheme="minorHAnsi"/>
          <w:i w:val="0"/>
          <w:sz w:val="22"/>
          <w:szCs w:val="22"/>
          <w:lang w:val="ro-RO"/>
        </w:rPr>
        <w:t>. Dobre T., Sandu</w:t>
      </w:r>
      <w:r w:rsidR="00DB3C2D" w:rsidRPr="004C4B16">
        <w:rPr>
          <w:rFonts w:asciiTheme="minorHAnsi" w:hAnsiTheme="minorHAnsi"/>
          <w:i w:val="0"/>
          <w:sz w:val="22"/>
          <w:szCs w:val="22"/>
          <w:lang w:val="ro-RO"/>
        </w:rPr>
        <w:t xml:space="preserve"> I.M.</w:t>
      </w:r>
      <w:r w:rsidRPr="004C4B16">
        <w:rPr>
          <w:rFonts w:asciiTheme="minorHAnsi" w:hAnsiTheme="minorHAnsi"/>
          <w:i w:val="0"/>
          <w:sz w:val="22"/>
          <w:szCs w:val="22"/>
          <w:lang w:val="ro-RO"/>
        </w:rPr>
        <w:t xml:space="preserve">, Stroescu M., </w:t>
      </w:r>
      <w:r w:rsidRPr="004C4B16">
        <w:rPr>
          <w:rFonts w:asciiTheme="minorHAnsi" w:hAnsiTheme="minorHAnsi"/>
          <w:b/>
          <w:i w:val="0"/>
          <w:sz w:val="22"/>
          <w:szCs w:val="22"/>
          <w:lang w:val="ro-RO"/>
        </w:rPr>
        <w:t>Stoica</w:t>
      </w:r>
      <w:r w:rsidR="00DB3C2D" w:rsidRPr="004C4B16">
        <w:rPr>
          <w:rFonts w:asciiTheme="minorHAnsi" w:hAnsiTheme="minorHAnsi"/>
          <w:b/>
          <w:i w:val="0"/>
          <w:sz w:val="22"/>
          <w:szCs w:val="22"/>
          <w:lang w:val="ro-RO"/>
        </w:rPr>
        <w:t xml:space="preserve"> A</w:t>
      </w:r>
      <w:r w:rsidR="00DB3C2D" w:rsidRPr="004C4B16">
        <w:rPr>
          <w:rFonts w:asciiTheme="minorHAnsi" w:hAnsiTheme="minorHAnsi"/>
          <w:i w:val="0"/>
          <w:sz w:val="22"/>
          <w:szCs w:val="22"/>
          <w:lang w:val="ro-RO"/>
        </w:rPr>
        <w:t>.</w:t>
      </w:r>
      <w:r w:rsidRPr="004C4B16">
        <w:rPr>
          <w:rFonts w:asciiTheme="minorHAnsi" w:hAnsiTheme="minorHAnsi"/>
          <w:i w:val="0"/>
          <w:sz w:val="22"/>
          <w:szCs w:val="22"/>
          <w:lang w:val="ro-RO"/>
        </w:rPr>
        <w:t xml:space="preserve">, </w:t>
      </w:r>
      <w:r w:rsidR="00DB3C2D" w:rsidRPr="004C4B16">
        <w:rPr>
          <w:rFonts w:asciiTheme="minorHAnsi" w:hAnsiTheme="minorHAnsi"/>
          <w:i w:val="0"/>
          <w:sz w:val="22"/>
          <w:szCs w:val="22"/>
          <w:lang w:val="ro-RO"/>
        </w:rPr>
        <w:t>Modelling of acetic acid fermentation at low acid concentration, Proceedings of 33</w:t>
      </w:r>
      <w:r w:rsidR="00DB3C2D" w:rsidRPr="004C4B16">
        <w:rPr>
          <w:rFonts w:asciiTheme="minorHAnsi" w:hAnsiTheme="minorHAnsi"/>
          <w:i w:val="0"/>
          <w:sz w:val="22"/>
          <w:szCs w:val="22"/>
          <w:vertAlign w:val="superscript"/>
          <w:lang w:val="ro-RO"/>
        </w:rPr>
        <w:t>rd</w:t>
      </w:r>
      <w:r w:rsidR="00DB3C2D" w:rsidRPr="004C4B16">
        <w:rPr>
          <w:rFonts w:asciiTheme="minorHAnsi" w:hAnsiTheme="minorHAnsi"/>
          <w:i w:val="0"/>
          <w:sz w:val="22"/>
          <w:szCs w:val="22"/>
          <w:lang w:val="ro-RO"/>
        </w:rPr>
        <w:t xml:space="preserve">International Conferince of Slovak Society of Chemical </w:t>
      </w:r>
      <w:r w:rsidR="00645E4D">
        <w:rPr>
          <w:rFonts w:asciiTheme="minorHAnsi" w:hAnsiTheme="minorHAnsi"/>
          <w:i w:val="0"/>
          <w:sz w:val="22"/>
          <w:szCs w:val="22"/>
          <w:lang w:val="ro-RO"/>
        </w:rPr>
        <w:t>E</w:t>
      </w:r>
      <w:r w:rsidR="00DB3C2D" w:rsidRPr="004C4B16">
        <w:rPr>
          <w:rFonts w:asciiTheme="minorHAnsi" w:hAnsiTheme="minorHAnsi"/>
          <w:i w:val="0"/>
          <w:sz w:val="22"/>
          <w:szCs w:val="22"/>
          <w:lang w:val="ro-RO"/>
        </w:rPr>
        <w:t xml:space="preserve">ngineering, Tatranske Matliare, Slovakia, 22-26 May, </w:t>
      </w:r>
      <w:r w:rsidR="00502DA9" w:rsidRPr="004C4B16">
        <w:rPr>
          <w:rFonts w:asciiTheme="minorHAnsi" w:hAnsiTheme="minorHAnsi"/>
          <w:i w:val="0"/>
          <w:sz w:val="22"/>
          <w:szCs w:val="22"/>
          <w:lang w:val="ro-RO"/>
        </w:rPr>
        <w:t>(</w:t>
      </w:r>
      <w:r w:rsidR="00DB3C2D" w:rsidRPr="004C4B16">
        <w:rPr>
          <w:rFonts w:asciiTheme="minorHAnsi" w:hAnsiTheme="minorHAnsi"/>
          <w:b/>
          <w:i w:val="0"/>
          <w:sz w:val="22"/>
          <w:szCs w:val="22"/>
          <w:lang w:val="ro-RO"/>
        </w:rPr>
        <w:t>2006</w:t>
      </w:r>
      <w:r w:rsidR="00502DA9" w:rsidRPr="004C4B16">
        <w:rPr>
          <w:rFonts w:asciiTheme="minorHAnsi" w:hAnsiTheme="minorHAnsi"/>
          <w:i w:val="0"/>
          <w:sz w:val="22"/>
          <w:szCs w:val="22"/>
          <w:lang w:val="ro-RO"/>
        </w:rPr>
        <w:t>)</w:t>
      </w:r>
      <w:r w:rsidR="00645E4D">
        <w:rPr>
          <w:rFonts w:asciiTheme="minorHAnsi" w:hAnsiTheme="minorHAnsi"/>
          <w:i w:val="0"/>
          <w:sz w:val="22"/>
          <w:szCs w:val="22"/>
          <w:lang w:val="ro-RO"/>
        </w:rPr>
        <w:t>, Po-Tu-7, p. 244</w:t>
      </w:r>
      <w:r w:rsidR="00DB3C2D" w:rsidRPr="004C4B16">
        <w:rPr>
          <w:rFonts w:asciiTheme="minorHAnsi" w:hAnsiTheme="minorHAnsi"/>
          <w:i w:val="0"/>
          <w:sz w:val="22"/>
          <w:szCs w:val="22"/>
          <w:lang w:val="ro-RO"/>
        </w:rPr>
        <w:t xml:space="preserve">, Editors: J. Markes and V. Stefuca, ISBN 80-227-2409-2. </w:t>
      </w:r>
    </w:p>
    <w:p w:rsidR="00DB3C2D" w:rsidRPr="004C4B16" w:rsidRDefault="00CE09B5" w:rsidP="00CE09B5">
      <w:pPr>
        <w:spacing w:after="0" w:line="240" w:lineRule="auto"/>
        <w:ind w:left="567" w:hanging="567"/>
        <w:jc w:val="both"/>
        <w:rPr>
          <w:bCs/>
          <w:iCs/>
        </w:rPr>
      </w:pPr>
      <w:r w:rsidRPr="004C4B16">
        <w:t>Vi.</w:t>
      </w:r>
      <w:r w:rsidR="00DB3C2D" w:rsidRPr="004C4B16">
        <w:t>2</w:t>
      </w:r>
      <w:r w:rsidR="00D009D1" w:rsidRPr="004C4B16">
        <w:t>2</w:t>
      </w:r>
      <w:r w:rsidR="00DB3C2D" w:rsidRPr="004C4B16">
        <w:rPr>
          <w:i/>
        </w:rPr>
        <w:t>.</w:t>
      </w:r>
      <w:r w:rsidR="00DB3C2D" w:rsidRPr="004C4B16">
        <w:t xml:space="preserve"> Sturzoiu</w:t>
      </w:r>
      <w:r w:rsidR="00645E4D">
        <w:t xml:space="preserve"> </w:t>
      </w:r>
      <w:r w:rsidR="00BB7662" w:rsidRPr="004C4B16">
        <w:t>A.</w:t>
      </w:r>
      <w:r w:rsidR="00DB3C2D" w:rsidRPr="004C4B16">
        <w:t>, Stroescu</w:t>
      </w:r>
      <w:r w:rsidR="00645E4D">
        <w:t xml:space="preserve"> </w:t>
      </w:r>
      <w:r w:rsidR="00BB7662" w:rsidRPr="004C4B16">
        <w:t>M.</w:t>
      </w:r>
      <w:r w:rsidR="00DB3C2D" w:rsidRPr="004C4B16">
        <w:t xml:space="preserve">, </w:t>
      </w:r>
      <w:r w:rsidR="00DB3C2D" w:rsidRPr="00BB7662">
        <w:rPr>
          <w:b/>
        </w:rPr>
        <w:t>Stoica-Guzun</w:t>
      </w:r>
      <w:r w:rsidR="00645E4D">
        <w:rPr>
          <w:b/>
        </w:rPr>
        <w:t xml:space="preserve"> </w:t>
      </w:r>
      <w:r w:rsidR="00BB7662" w:rsidRPr="00BB7662">
        <w:rPr>
          <w:b/>
        </w:rPr>
        <w:t>A</w:t>
      </w:r>
      <w:r w:rsidR="00BB7662" w:rsidRPr="004C4B16">
        <w:t>.</w:t>
      </w:r>
      <w:r w:rsidR="00DB3C2D" w:rsidRPr="004C4B16">
        <w:t>, Iavorschi</w:t>
      </w:r>
      <w:r w:rsidR="00645E4D">
        <w:t xml:space="preserve"> </w:t>
      </w:r>
      <w:r w:rsidR="00BB7662" w:rsidRPr="004C4B16">
        <w:t>G.</w:t>
      </w:r>
      <w:r w:rsidR="00DB3C2D" w:rsidRPr="004C4B16">
        <w:t>, Dobre</w:t>
      </w:r>
      <w:r w:rsidR="00645E4D">
        <w:t xml:space="preserve"> </w:t>
      </w:r>
      <w:r w:rsidR="00BB7662" w:rsidRPr="004C4B16">
        <w:t>T.</w:t>
      </w:r>
      <w:r w:rsidR="00DB3C2D" w:rsidRPr="004C4B16">
        <w:t>,</w:t>
      </w:r>
      <w:r w:rsidR="00645E4D">
        <w:t xml:space="preserve"> </w:t>
      </w:r>
      <w:r w:rsidR="00DB3C2D" w:rsidRPr="004C4B16">
        <w:t xml:space="preserve">Solid –liquid extraction from different vegetable sources − experimental study and modeling, </w:t>
      </w:r>
      <w:r w:rsidR="00DB3C2D" w:rsidRPr="004C4B16">
        <w:rPr>
          <w:bCs/>
          <w:iCs/>
        </w:rPr>
        <w:t>17</w:t>
      </w:r>
      <w:r w:rsidR="00DB3C2D" w:rsidRPr="004C4B16">
        <w:rPr>
          <w:bCs/>
          <w:iCs/>
          <w:vertAlign w:val="superscript"/>
        </w:rPr>
        <w:t>th</w:t>
      </w:r>
      <w:r w:rsidR="00DB3C2D" w:rsidRPr="004C4B16">
        <w:rPr>
          <w:bCs/>
          <w:iCs/>
        </w:rPr>
        <w:t xml:space="preserve"> International Congress of Chemical and Process Engineering (CHISA) 27-31 Aug, </w:t>
      </w:r>
      <w:r w:rsidR="00502DA9" w:rsidRPr="004C4B16">
        <w:rPr>
          <w:bCs/>
          <w:iCs/>
        </w:rPr>
        <w:t>(</w:t>
      </w:r>
      <w:r w:rsidR="00DB3C2D" w:rsidRPr="004C4B16">
        <w:rPr>
          <w:b/>
          <w:bCs/>
          <w:iCs/>
        </w:rPr>
        <w:t>2006</w:t>
      </w:r>
      <w:r w:rsidR="00502DA9" w:rsidRPr="004C4B16">
        <w:rPr>
          <w:bCs/>
          <w:iCs/>
        </w:rPr>
        <w:t>)</w:t>
      </w:r>
      <w:r w:rsidR="00DB3C2D" w:rsidRPr="004C4B16">
        <w:rPr>
          <w:bCs/>
          <w:iCs/>
        </w:rPr>
        <w:t>, Praque-Czech Republic-ISBN 80-86059-45-6.</w:t>
      </w:r>
    </w:p>
    <w:p w:rsidR="00DB3C2D" w:rsidRDefault="00CE09B5" w:rsidP="00CE09B5">
      <w:pPr>
        <w:spacing w:after="0" w:line="240" w:lineRule="auto"/>
        <w:ind w:left="567" w:hanging="567"/>
        <w:jc w:val="both"/>
      </w:pPr>
      <w:r w:rsidRPr="004C4B16">
        <w:t xml:space="preserve">Vi. </w:t>
      </w:r>
      <w:r w:rsidR="00DB3C2D" w:rsidRPr="004C4B16">
        <w:t>2</w:t>
      </w:r>
      <w:r w:rsidR="00D009D1" w:rsidRPr="004C4B16">
        <w:t>3</w:t>
      </w:r>
      <w:r w:rsidR="00DB3C2D" w:rsidRPr="004C4B16">
        <w:t>. Tache</w:t>
      </w:r>
      <w:r w:rsidRPr="004C4B16">
        <w:t xml:space="preserve"> F.</w:t>
      </w:r>
      <w:r w:rsidR="00DB3C2D" w:rsidRPr="004C4B16">
        <w:t>, Stanciu</w:t>
      </w:r>
      <w:r w:rsidRPr="004C4B16">
        <w:t xml:space="preserve"> V.</w:t>
      </w:r>
      <w:r w:rsidR="00DB3C2D" w:rsidRPr="004C4B16">
        <w:t>, Chiciudean</w:t>
      </w:r>
      <w:r w:rsidRPr="004C4B16">
        <w:t xml:space="preserve"> T.</w:t>
      </w:r>
      <w:r w:rsidR="00DB3C2D" w:rsidRPr="004C4B16">
        <w:t>, Toma</w:t>
      </w:r>
      <w:r w:rsidRPr="004C4B16">
        <w:t xml:space="preserve"> A.</w:t>
      </w:r>
      <w:r w:rsidR="00DB3C2D" w:rsidRPr="004C4B16">
        <w:t xml:space="preserve">, </w:t>
      </w:r>
      <w:r w:rsidR="00DB3C2D" w:rsidRPr="00BB7662">
        <w:rPr>
          <w:b/>
        </w:rPr>
        <w:t>Stoica</w:t>
      </w:r>
      <w:r w:rsidRPr="00BB7662">
        <w:rPr>
          <w:b/>
        </w:rPr>
        <w:t xml:space="preserve"> A</w:t>
      </w:r>
      <w:r w:rsidRPr="004C4B16">
        <w:t>.</w:t>
      </w:r>
      <w:r w:rsidR="00DB3C2D" w:rsidRPr="004C4B16">
        <w:t>, Dobre</w:t>
      </w:r>
      <w:r w:rsidRPr="004C4B16">
        <w:t xml:space="preserve"> T.</w:t>
      </w:r>
      <w:r w:rsidR="00DB3C2D" w:rsidRPr="004C4B16">
        <w:t>, Fuiorea</w:t>
      </w:r>
      <w:r w:rsidRPr="004C4B16">
        <w:t xml:space="preserve"> I.</w:t>
      </w:r>
      <w:r w:rsidR="00DB3C2D" w:rsidRPr="004C4B16">
        <w:t>,</w:t>
      </w:r>
      <w:r w:rsidR="00645E4D">
        <w:t xml:space="preserve"> </w:t>
      </w:r>
      <w:r w:rsidR="00DB3C2D" w:rsidRPr="004C4B16">
        <w:t>Statitistical Risck in High Performance Nano-Composites Technology for Space Structures, IAC-06-C2.8.04, 57</w:t>
      </w:r>
      <w:r w:rsidR="00DB3C2D" w:rsidRPr="004C4B16">
        <w:rPr>
          <w:vertAlign w:val="superscript"/>
        </w:rPr>
        <w:t>th</w:t>
      </w:r>
      <w:r w:rsidR="00DB3C2D" w:rsidRPr="004C4B16">
        <w:t xml:space="preserve"> International Astronautical Congress of the International Astronautical Federation, the International Academy of Astronautics, and the International Institute of Space Law</w:t>
      </w:r>
      <w:r w:rsidR="00645E4D">
        <w:t>,</w:t>
      </w:r>
      <w:r w:rsidR="00DB3C2D" w:rsidRPr="004C4B16">
        <w:t xml:space="preserve"> </w:t>
      </w:r>
      <w:r w:rsidR="00645E4D" w:rsidRPr="004C4B16">
        <w:t>October (</w:t>
      </w:r>
      <w:r w:rsidR="00645E4D" w:rsidRPr="004C4B16">
        <w:rPr>
          <w:b/>
        </w:rPr>
        <w:t>2006</w:t>
      </w:r>
      <w:r w:rsidR="00645E4D" w:rsidRPr="004C4B16">
        <w:t>)</w:t>
      </w:r>
      <w:r w:rsidR="00645E4D">
        <w:t>,</w:t>
      </w:r>
      <w:r w:rsidR="00645E4D" w:rsidRPr="004C4B16">
        <w:t xml:space="preserve"> </w:t>
      </w:r>
      <w:r w:rsidR="00645E4D">
        <w:t>Valencia, Spain.</w:t>
      </w:r>
      <w:r w:rsidR="00DB3C2D" w:rsidRPr="004C4B16">
        <w:t xml:space="preserve"> </w:t>
      </w:r>
    </w:p>
    <w:p w:rsidR="00A50781" w:rsidRDefault="00A50781" w:rsidP="00CE09B5">
      <w:pPr>
        <w:spacing w:after="0" w:line="240" w:lineRule="auto"/>
        <w:ind w:left="567" w:hanging="567"/>
        <w:jc w:val="both"/>
      </w:pPr>
      <w:r>
        <w:tab/>
      </w:r>
      <w:r>
        <w:tab/>
      </w:r>
      <w:r>
        <w:tab/>
      </w:r>
      <w:r>
        <w:tab/>
      </w:r>
      <w:r>
        <w:tab/>
      </w:r>
      <w:r>
        <w:tab/>
      </w:r>
      <w:r>
        <w:tab/>
      </w:r>
      <w:r>
        <w:tab/>
      </w:r>
      <w:r>
        <w:tab/>
      </w:r>
      <w:r>
        <w:tab/>
      </w:r>
      <w:r>
        <w:tab/>
      </w:r>
      <w:r>
        <w:tab/>
      </w:r>
    </w:p>
    <w:p w:rsidR="00A50781" w:rsidRDefault="00A50781" w:rsidP="00CE09B5">
      <w:pPr>
        <w:spacing w:after="0" w:line="240" w:lineRule="auto"/>
        <w:ind w:left="567" w:hanging="567"/>
        <w:jc w:val="both"/>
      </w:pPr>
    </w:p>
    <w:p w:rsidR="00A50781" w:rsidRPr="004C4B16" w:rsidRDefault="00A50781" w:rsidP="00CE09B5">
      <w:pPr>
        <w:spacing w:after="0" w:line="240" w:lineRule="auto"/>
        <w:ind w:left="567" w:hanging="567"/>
        <w:jc w:val="both"/>
      </w:pPr>
    </w:p>
    <w:p w:rsidR="00DB3C2D" w:rsidRPr="004C4B16" w:rsidRDefault="00CE09B5" w:rsidP="00CE09B5">
      <w:pPr>
        <w:spacing w:after="0" w:line="240" w:lineRule="auto"/>
        <w:ind w:left="567" w:hanging="567"/>
        <w:jc w:val="both"/>
      </w:pPr>
      <w:r w:rsidRPr="004C4B16">
        <w:t>Vi.</w:t>
      </w:r>
      <w:r w:rsidR="00DB3C2D" w:rsidRPr="004C4B16">
        <w:t>2</w:t>
      </w:r>
      <w:r w:rsidR="00D009D1" w:rsidRPr="004C4B16">
        <w:t>4</w:t>
      </w:r>
      <w:r w:rsidR="00DB3C2D" w:rsidRPr="004C4B16">
        <w:t xml:space="preserve">. </w:t>
      </w:r>
      <w:r w:rsidR="00DB3C2D" w:rsidRPr="00BB7662">
        <w:rPr>
          <w:b/>
        </w:rPr>
        <w:t>Stoica A</w:t>
      </w:r>
      <w:r w:rsidRPr="004C4B16">
        <w:t>.</w:t>
      </w:r>
      <w:r w:rsidR="00DB3C2D" w:rsidRPr="004C4B16">
        <w:t>, Stroescu M</w:t>
      </w:r>
      <w:r w:rsidRPr="004C4B16">
        <w:t>.</w:t>
      </w:r>
      <w:r w:rsidR="00DB3C2D" w:rsidRPr="004C4B16">
        <w:t xml:space="preserve">, Iavorschi G., Dobre T., Kinetic studies on methylene blue adsorption on various activated carbons, Proceedings </w:t>
      </w:r>
      <w:r w:rsidR="00DB3C2D" w:rsidRPr="004C4B16">
        <w:rPr>
          <w:iCs/>
        </w:rPr>
        <w:t xml:space="preserve">34rd International Conference of the Slovak Society of Chemical Engineering, May 21 - 25, </w:t>
      </w:r>
      <w:r w:rsidR="00502DA9" w:rsidRPr="004C4B16">
        <w:rPr>
          <w:iCs/>
        </w:rPr>
        <w:t>(</w:t>
      </w:r>
      <w:r w:rsidR="00DB3C2D" w:rsidRPr="004C4B16">
        <w:rPr>
          <w:b/>
          <w:iCs/>
        </w:rPr>
        <w:t>2007</w:t>
      </w:r>
      <w:r w:rsidR="00502DA9" w:rsidRPr="004C4B16">
        <w:rPr>
          <w:iCs/>
        </w:rPr>
        <w:t>)</w:t>
      </w:r>
      <w:r w:rsidR="00DB3C2D" w:rsidRPr="004C4B16">
        <w:rPr>
          <w:iCs/>
        </w:rPr>
        <w:t>, Tatranske Matliare, Slovacia, ISBN 978-80-227-2640-5, 223.1-223.5;</w:t>
      </w:r>
    </w:p>
    <w:p w:rsidR="00DB3C2D" w:rsidRPr="00982713" w:rsidRDefault="00787B32" w:rsidP="00787B32">
      <w:pPr>
        <w:spacing w:after="0" w:line="240" w:lineRule="auto"/>
        <w:ind w:left="567" w:hanging="567"/>
        <w:jc w:val="both"/>
      </w:pPr>
      <w:r w:rsidRPr="004C4B16">
        <w:t>Vi.</w:t>
      </w:r>
      <w:r w:rsidR="00DB3C2D" w:rsidRPr="004C4B16">
        <w:t>2</w:t>
      </w:r>
      <w:r w:rsidR="00D009D1" w:rsidRPr="004C4B16">
        <w:t>5</w:t>
      </w:r>
      <w:r w:rsidRPr="004C4B16">
        <w:t xml:space="preserve">. </w:t>
      </w:r>
      <w:r w:rsidRPr="004C4B16">
        <w:rPr>
          <w:lang w:val="en-US"/>
        </w:rPr>
        <w:t xml:space="preserve">Stroescu M., </w:t>
      </w:r>
      <w:r w:rsidRPr="004C4B16">
        <w:rPr>
          <w:b/>
          <w:lang w:val="en-US"/>
        </w:rPr>
        <w:t>Stoica A</w:t>
      </w:r>
      <w:r w:rsidRPr="004C4B16">
        <w:rPr>
          <w:lang w:val="en-US"/>
        </w:rPr>
        <w:t>., Draghici E., Antohe N.,</w:t>
      </w:r>
      <w:r w:rsidR="00645E4D">
        <w:rPr>
          <w:lang w:val="en-US"/>
        </w:rPr>
        <w:t xml:space="preserve"> </w:t>
      </w:r>
      <w:r w:rsidR="00DB3C2D" w:rsidRPr="004C4B16">
        <w:t xml:space="preserve">Inulin extraction and encapsulation, </w:t>
      </w:r>
      <w:r w:rsidR="00DB3C2D" w:rsidRPr="004C4B16">
        <w:rPr>
          <w:lang w:val="en-US"/>
        </w:rPr>
        <w:t xml:space="preserve">International Conference on Chemistry and Chemical Engineering, May 28-30, 2008, </w:t>
      </w:r>
      <w:r w:rsidR="00DB3C2D" w:rsidRPr="00982713">
        <w:rPr>
          <w:lang w:val="en-US"/>
        </w:rPr>
        <w:t xml:space="preserve">Chemical Bulletin of “POLITEHNICA” University of Timişoara, 53 (67), 1-2, </w:t>
      </w:r>
      <w:r w:rsidR="00645E4D" w:rsidRPr="00982713">
        <w:rPr>
          <w:b/>
          <w:lang w:val="en-US"/>
        </w:rPr>
        <w:t>(</w:t>
      </w:r>
      <w:r w:rsidR="00DB3C2D" w:rsidRPr="00982713">
        <w:rPr>
          <w:b/>
          <w:lang w:val="en-US"/>
        </w:rPr>
        <w:t>2008</w:t>
      </w:r>
      <w:r w:rsidR="00645E4D" w:rsidRPr="00982713">
        <w:rPr>
          <w:b/>
          <w:lang w:val="en-US"/>
        </w:rPr>
        <w:t>)</w:t>
      </w:r>
      <w:r w:rsidR="00DB3C2D" w:rsidRPr="00982713">
        <w:rPr>
          <w:b/>
          <w:lang w:val="en-US"/>
        </w:rPr>
        <w:t>,</w:t>
      </w:r>
      <w:r w:rsidR="00DB3C2D" w:rsidRPr="00982713">
        <w:rPr>
          <w:lang w:val="en-US"/>
        </w:rPr>
        <w:t xml:space="preserve"> 215-217.</w:t>
      </w:r>
    </w:p>
    <w:p w:rsidR="00DB3C2D" w:rsidRPr="004C4B16" w:rsidRDefault="00787B32" w:rsidP="00787B32">
      <w:pPr>
        <w:spacing w:after="0" w:line="240" w:lineRule="auto"/>
        <w:ind w:left="567" w:hanging="567"/>
        <w:jc w:val="both"/>
        <w:rPr>
          <w:bCs/>
        </w:rPr>
      </w:pPr>
      <w:r w:rsidRPr="004C4B16">
        <w:rPr>
          <w:lang w:val="en-US"/>
        </w:rPr>
        <w:t>Vi.2</w:t>
      </w:r>
      <w:r w:rsidR="00D009D1" w:rsidRPr="004C4B16">
        <w:rPr>
          <w:lang w:val="en-US"/>
        </w:rPr>
        <w:t>6</w:t>
      </w:r>
      <w:r w:rsidR="00DB3C2D" w:rsidRPr="004C4B16">
        <w:rPr>
          <w:lang w:val="en-US"/>
        </w:rPr>
        <w:t xml:space="preserve">. </w:t>
      </w:r>
      <w:r w:rsidR="00DB3C2D" w:rsidRPr="004C4B16">
        <w:t xml:space="preserve">Dobre, T., </w:t>
      </w:r>
      <w:r w:rsidR="00DB3C2D" w:rsidRPr="004C4B16">
        <w:rPr>
          <w:b/>
        </w:rPr>
        <w:t>Stoica, A</w:t>
      </w:r>
      <w:r w:rsidR="00DB3C2D" w:rsidRPr="004C4B16">
        <w:t>., Parvulescu, O. C., Stroescu, M., Ofiteru, T.,</w:t>
      </w:r>
      <w:r w:rsidR="00A90A62">
        <w:t xml:space="preserve"> </w:t>
      </w:r>
      <w:r w:rsidR="00DB3C2D" w:rsidRPr="004C4B16">
        <w:t>Modelling of biocellulose film growth in reactors without stirring”,</w:t>
      </w:r>
      <w:r w:rsidR="00A90A62">
        <w:t xml:space="preserve"> </w:t>
      </w:r>
      <w:r w:rsidR="00DB3C2D" w:rsidRPr="004C4B16">
        <w:rPr>
          <w:bCs/>
        </w:rPr>
        <w:t>3</w:t>
      </w:r>
      <w:r w:rsidR="00A90A62">
        <w:rPr>
          <w:bCs/>
        </w:rPr>
        <w:t>5th International Conference of</w:t>
      </w:r>
      <w:r w:rsidR="00DB3C2D" w:rsidRPr="004C4B16">
        <w:rPr>
          <w:bCs/>
        </w:rPr>
        <w:t xml:space="preserve"> Slovac </w:t>
      </w:r>
      <w:r w:rsidR="00A90A62">
        <w:rPr>
          <w:bCs/>
        </w:rPr>
        <w:t xml:space="preserve">Society of </w:t>
      </w:r>
      <w:r w:rsidR="00A90A62">
        <w:rPr>
          <w:bCs/>
        </w:rPr>
        <w:lastRenderedPageBreak/>
        <w:t>Chemical Engineering</w:t>
      </w:r>
      <w:r w:rsidR="00DB3C2D" w:rsidRPr="004C4B16">
        <w:rPr>
          <w:bCs/>
        </w:rPr>
        <w:t xml:space="preserve"> (SSCHE), Tatranske Matliare, Slovakia, May 26-30</w:t>
      </w:r>
      <w:r w:rsidR="00DB3C2D" w:rsidRPr="004C4B16">
        <w:rPr>
          <w:b/>
          <w:bCs/>
        </w:rPr>
        <w:t xml:space="preserve">, </w:t>
      </w:r>
      <w:r w:rsidR="00DE2421">
        <w:rPr>
          <w:b/>
          <w:bCs/>
        </w:rPr>
        <w:t>(</w:t>
      </w:r>
      <w:r w:rsidR="00DB3C2D" w:rsidRPr="00DE2421">
        <w:rPr>
          <w:b/>
          <w:bCs/>
        </w:rPr>
        <w:t>2008</w:t>
      </w:r>
      <w:r w:rsidR="00DE2421">
        <w:rPr>
          <w:bCs/>
        </w:rPr>
        <w:t>)</w:t>
      </w:r>
      <w:r w:rsidR="00DB3C2D" w:rsidRPr="004C4B16">
        <w:rPr>
          <w:b/>
          <w:bCs/>
        </w:rPr>
        <w:t xml:space="preserve">, </w:t>
      </w:r>
      <w:r w:rsidR="00DB3C2D" w:rsidRPr="004C4B16">
        <w:rPr>
          <w:bCs/>
        </w:rPr>
        <w:t>published in Proceedings of 35</w:t>
      </w:r>
      <w:r w:rsidR="00DB3C2D" w:rsidRPr="004C4B16">
        <w:rPr>
          <w:bCs/>
          <w:vertAlign w:val="superscript"/>
        </w:rPr>
        <w:t>th</w:t>
      </w:r>
      <w:r w:rsidR="00DB3C2D" w:rsidRPr="004C4B16">
        <w:rPr>
          <w:bCs/>
        </w:rPr>
        <w:t xml:space="preserve"> International Conference of SSCE, Editor J. Markos, ISBN 978-80-227-2903-1, Po-Tu, 256</w:t>
      </w:r>
      <w:r w:rsidR="00A90A62">
        <w:rPr>
          <w:bCs/>
        </w:rPr>
        <w:t>,</w:t>
      </w:r>
      <w:r w:rsidR="00DB3C2D" w:rsidRPr="004C4B16">
        <w:rPr>
          <w:bCs/>
        </w:rPr>
        <w:t xml:space="preserve"> 1-6. </w:t>
      </w:r>
    </w:p>
    <w:p w:rsidR="00DB3C2D" w:rsidRPr="004C4B16" w:rsidRDefault="00787B32" w:rsidP="00787B32">
      <w:pPr>
        <w:spacing w:after="0" w:line="240" w:lineRule="auto"/>
        <w:ind w:left="709" w:hanging="709"/>
        <w:jc w:val="both"/>
        <w:rPr>
          <w:bCs/>
          <w:lang w:val="en-US"/>
        </w:rPr>
      </w:pPr>
      <w:r w:rsidRPr="004C4B16">
        <w:rPr>
          <w:bCs/>
          <w:lang w:val="en-US"/>
        </w:rPr>
        <w:t>Vi.2</w:t>
      </w:r>
      <w:r w:rsidR="00D009D1" w:rsidRPr="004C4B16">
        <w:rPr>
          <w:bCs/>
          <w:lang w:val="en-US"/>
        </w:rPr>
        <w:t>7</w:t>
      </w:r>
      <w:r w:rsidRPr="004C4B16">
        <w:rPr>
          <w:bCs/>
          <w:lang w:val="en-US"/>
        </w:rPr>
        <w:t>. Jecu L., Gheorghe A., Popea F., Rosu</w:t>
      </w:r>
      <w:r w:rsidR="00DB3C2D" w:rsidRPr="004C4B16">
        <w:rPr>
          <w:bCs/>
          <w:lang w:val="en-US"/>
        </w:rPr>
        <w:t xml:space="preserve"> A., </w:t>
      </w:r>
      <w:r w:rsidR="00DB3C2D" w:rsidRPr="00BB7662">
        <w:rPr>
          <w:b/>
          <w:bCs/>
          <w:lang w:val="en-US"/>
        </w:rPr>
        <w:t>Stoica</w:t>
      </w:r>
      <w:r w:rsidRPr="00BB7662">
        <w:rPr>
          <w:b/>
          <w:bCs/>
          <w:lang w:val="en-US"/>
        </w:rPr>
        <w:t xml:space="preserve"> A</w:t>
      </w:r>
      <w:r w:rsidRPr="004C4B16">
        <w:rPr>
          <w:bCs/>
          <w:lang w:val="en-US"/>
        </w:rPr>
        <w:t>., Stroescu</w:t>
      </w:r>
      <w:r w:rsidR="00DB3C2D" w:rsidRPr="004C4B16">
        <w:rPr>
          <w:bCs/>
          <w:lang w:val="en-US"/>
        </w:rPr>
        <w:t xml:space="preserve"> M., Potential of microbial species in biodegradation of volatile organic compounds from waters, Industrial Biotechnology, International Conference, “Back to the future for European Industry”, IBIC 2008, 8-11 June, </w:t>
      </w:r>
      <w:r w:rsidR="00DE2421">
        <w:rPr>
          <w:bCs/>
          <w:lang w:val="en-US"/>
        </w:rPr>
        <w:t>(</w:t>
      </w:r>
      <w:r w:rsidR="00DB3C2D" w:rsidRPr="00DE2421">
        <w:rPr>
          <w:b/>
          <w:bCs/>
          <w:lang w:val="en-US"/>
        </w:rPr>
        <w:t>2008</w:t>
      </w:r>
      <w:r w:rsidR="00DE2421">
        <w:rPr>
          <w:bCs/>
          <w:lang w:val="en-US"/>
        </w:rPr>
        <w:t>)</w:t>
      </w:r>
      <w:r w:rsidR="00DB3C2D" w:rsidRPr="004C4B16">
        <w:rPr>
          <w:bCs/>
          <w:lang w:val="en-US"/>
        </w:rPr>
        <w:t xml:space="preserve">, Naples, Italy. </w:t>
      </w:r>
    </w:p>
    <w:p w:rsidR="00DB3C2D" w:rsidRPr="004C4B16" w:rsidRDefault="00787B32" w:rsidP="00787B32">
      <w:pPr>
        <w:tabs>
          <w:tab w:val="left" w:pos="720"/>
        </w:tabs>
        <w:spacing w:after="0" w:line="240" w:lineRule="auto"/>
        <w:ind w:left="567" w:hanging="567"/>
        <w:jc w:val="both"/>
        <w:rPr>
          <w:b/>
          <w:bCs/>
        </w:rPr>
      </w:pPr>
      <w:r w:rsidRPr="004C4B16">
        <w:rPr>
          <w:bCs/>
        </w:rPr>
        <w:t>Vi.2</w:t>
      </w:r>
      <w:r w:rsidR="00D009D1" w:rsidRPr="004C4B16">
        <w:rPr>
          <w:bCs/>
        </w:rPr>
        <w:t>8</w:t>
      </w:r>
      <w:r w:rsidR="00DB3C2D" w:rsidRPr="004C4B16">
        <w:rPr>
          <w:bCs/>
        </w:rPr>
        <w:t xml:space="preserve">. </w:t>
      </w:r>
      <w:r w:rsidR="00DB3C2D" w:rsidRPr="004C4B16">
        <w:rPr>
          <w:b/>
        </w:rPr>
        <w:t>Stoica-Guzun</w:t>
      </w:r>
      <w:r w:rsidRPr="004C4B16">
        <w:rPr>
          <w:b/>
        </w:rPr>
        <w:t xml:space="preserve"> A</w:t>
      </w:r>
      <w:r w:rsidRPr="004C4B16">
        <w:t>.</w:t>
      </w:r>
      <w:r w:rsidR="00DB3C2D" w:rsidRPr="004C4B16">
        <w:t>, Constantin</w:t>
      </w:r>
      <w:r w:rsidRPr="004C4B16">
        <w:t xml:space="preserve"> C.</w:t>
      </w:r>
      <w:r w:rsidR="00DB3C2D" w:rsidRPr="004C4B16">
        <w:t>, Stroescu</w:t>
      </w:r>
      <w:r w:rsidRPr="004C4B16">
        <w:t xml:space="preserve"> M.</w:t>
      </w:r>
      <w:r w:rsidR="00DB3C2D" w:rsidRPr="004C4B16">
        <w:t>, Dobre</w:t>
      </w:r>
      <w:r w:rsidRPr="004C4B16">
        <w:t xml:space="preserve"> T.</w:t>
      </w:r>
      <w:r w:rsidR="00DB3C2D" w:rsidRPr="004C4B16">
        <w:t xml:space="preserve">, </w:t>
      </w:r>
      <w:r w:rsidR="00DB3C2D" w:rsidRPr="004C4B16">
        <w:rPr>
          <w:lang w:val="en-US"/>
        </w:rPr>
        <w:t xml:space="preserve">Cryogels of Bacterial Cellulose and Polyvinyl Alcohols for Immobilized Yeast, International Conference on Ecological Materials and Technologies, (ECOMAT), </w:t>
      </w:r>
      <w:r w:rsidR="00DB3C2D" w:rsidRPr="004C4B16">
        <w:rPr>
          <w:bCs/>
        </w:rPr>
        <w:t xml:space="preserve">Bucharest, Sept. 25-26, </w:t>
      </w:r>
      <w:r w:rsidRPr="004C4B16">
        <w:rPr>
          <w:bCs/>
        </w:rPr>
        <w:t>(</w:t>
      </w:r>
      <w:r w:rsidR="00DB3C2D" w:rsidRPr="004C4B16">
        <w:rPr>
          <w:b/>
          <w:bCs/>
        </w:rPr>
        <w:t>2008</w:t>
      </w:r>
      <w:r w:rsidRPr="004C4B16">
        <w:rPr>
          <w:bCs/>
        </w:rPr>
        <w:t>)</w:t>
      </w:r>
      <w:r w:rsidR="00DB3C2D" w:rsidRPr="004C4B16">
        <w:rPr>
          <w:bCs/>
        </w:rPr>
        <w:t xml:space="preserve">, published in ECOMAT 2008 Proceedings, 87-89, Editura Printech 2008, </w:t>
      </w:r>
      <w:proofErr w:type="gramStart"/>
      <w:r w:rsidR="00DB3C2D" w:rsidRPr="004C4B16">
        <w:rPr>
          <w:bCs/>
        </w:rPr>
        <w:t>ISBN</w:t>
      </w:r>
      <w:proofErr w:type="gramEnd"/>
      <w:r w:rsidR="00DB3C2D" w:rsidRPr="004C4B16">
        <w:rPr>
          <w:bCs/>
        </w:rPr>
        <w:t xml:space="preserve"> 978-606-521-079-0.  </w:t>
      </w:r>
    </w:p>
    <w:p w:rsidR="00DB3C2D" w:rsidRPr="004C4B16" w:rsidRDefault="00787B32" w:rsidP="00787B32">
      <w:pPr>
        <w:spacing w:after="0" w:line="240" w:lineRule="auto"/>
        <w:ind w:left="567" w:hanging="567"/>
        <w:jc w:val="both"/>
        <w:rPr>
          <w:lang w:val="en-US"/>
        </w:rPr>
      </w:pPr>
      <w:r w:rsidRPr="004C4B16">
        <w:rPr>
          <w:lang w:val="en-US"/>
        </w:rPr>
        <w:t>Vi.</w:t>
      </w:r>
      <w:r w:rsidR="00D009D1" w:rsidRPr="004C4B16">
        <w:rPr>
          <w:lang w:val="en-US"/>
        </w:rPr>
        <w:t>29</w:t>
      </w:r>
      <w:r w:rsidR="00DB3C2D" w:rsidRPr="004C4B16">
        <w:rPr>
          <w:lang w:val="en-US"/>
        </w:rPr>
        <w:t xml:space="preserve">. </w:t>
      </w:r>
      <w:r w:rsidR="00DB3C2D" w:rsidRPr="004C4B16">
        <w:rPr>
          <w:b/>
          <w:lang w:val="en-US"/>
        </w:rPr>
        <w:t>Stoica</w:t>
      </w:r>
      <w:r w:rsidRPr="004C4B16">
        <w:rPr>
          <w:b/>
          <w:lang w:val="en-US"/>
        </w:rPr>
        <w:t xml:space="preserve"> A</w:t>
      </w:r>
      <w:r w:rsidRPr="004C4B16">
        <w:rPr>
          <w:lang w:val="en-US"/>
        </w:rPr>
        <w:t>.</w:t>
      </w:r>
      <w:r w:rsidR="00DB3C2D" w:rsidRPr="004C4B16">
        <w:rPr>
          <w:lang w:val="en-US"/>
        </w:rPr>
        <w:t>, Dragne</w:t>
      </w:r>
      <w:r w:rsidRPr="004C4B16">
        <w:rPr>
          <w:lang w:val="en-US"/>
        </w:rPr>
        <w:t xml:space="preserve"> L.-M.</w:t>
      </w:r>
      <w:r w:rsidR="00DB3C2D" w:rsidRPr="004C4B16">
        <w:rPr>
          <w:lang w:val="en-US"/>
        </w:rPr>
        <w:t>, Stroescu</w:t>
      </w:r>
      <w:r w:rsidRPr="004C4B16">
        <w:rPr>
          <w:lang w:val="en-US"/>
        </w:rPr>
        <w:t xml:space="preserve"> M.</w:t>
      </w:r>
      <w:r w:rsidR="00DB3C2D" w:rsidRPr="004C4B16">
        <w:rPr>
          <w:lang w:val="en-US"/>
        </w:rPr>
        <w:t>, Gheorghe</w:t>
      </w:r>
      <w:r w:rsidRPr="004C4B16">
        <w:rPr>
          <w:lang w:val="en-US"/>
        </w:rPr>
        <w:t xml:space="preserve"> A.</w:t>
      </w:r>
      <w:r w:rsidR="00DB3C2D" w:rsidRPr="004C4B16">
        <w:rPr>
          <w:lang w:val="en-US"/>
        </w:rPr>
        <w:t>, Dobre</w:t>
      </w:r>
      <w:r w:rsidRPr="004C4B16">
        <w:rPr>
          <w:lang w:val="en-US"/>
        </w:rPr>
        <w:t xml:space="preserve"> T.</w:t>
      </w:r>
      <w:r w:rsidR="00DB3C2D" w:rsidRPr="004C4B16">
        <w:rPr>
          <w:lang w:val="en-US"/>
        </w:rPr>
        <w:t>, Development of antimicrobial food packaging material containing bacterial cellulose, ICAMS 2008 - 2</w:t>
      </w:r>
      <w:r w:rsidR="00DB3C2D" w:rsidRPr="004C4B16">
        <w:rPr>
          <w:vertAlign w:val="superscript"/>
          <w:lang w:val="en-US"/>
        </w:rPr>
        <w:t>nd</w:t>
      </w:r>
      <w:r w:rsidR="00DB3C2D" w:rsidRPr="004C4B16">
        <w:rPr>
          <w:lang w:val="en-US"/>
        </w:rPr>
        <w:t xml:space="preserve"> International Conference on Advanced Materials and Systems, Bucharest, 23-24 Oct. 2008, published in  Proceedings of the 2</w:t>
      </w:r>
      <w:r w:rsidR="00DB3C2D" w:rsidRPr="004C4B16">
        <w:rPr>
          <w:vertAlign w:val="superscript"/>
          <w:lang w:val="en-US"/>
        </w:rPr>
        <w:t>nd</w:t>
      </w:r>
      <w:r w:rsidR="00DB3C2D" w:rsidRPr="004C4B16">
        <w:rPr>
          <w:lang w:val="en-US"/>
        </w:rPr>
        <w:t xml:space="preserve"> International Conference on Advanced Materials and Systems, Editors Luminita Albu and Viorica Deselnicu, 102-107</w:t>
      </w:r>
      <w:r w:rsidRPr="004C4B16">
        <w:rPr>
          <w:lang w:val="en-US"/>
        </w:rPr>
        <w:t>, (</w:t>
      </w:r>
      <w:r w:rsidRPr="004C4B16">
        <w:rPr>
          <w:b/>
          <w:lang w:val="en-US"/>
        </w:rPr>
        <w:t>2008</w:t>
      </w:r>
      <w:r w:rsidRPr="004C4B16">
        <w:rPr>
          <w:lang w:val="en-US"/>
        </w:rPr>
        <w:t>)</w:t>
      </w:r>
      <w:r w:rsidR="00DB3C2D" w:rsidRPr="004C4B16">
        <w:rPr>
          <w:lang w:val="en-US"/>
        </w:rPr>
        <w:t>.</w:t>
      </w:r>
    </w:p>
    <w:p w:rsidR="00DB3C2D" w:rsidRPr="004C4B16" w:rsidRDefault="00787B32" w:rsidP="00787B32">
      <w:pPr>
        <w:pStyle w:val="Header"/>
        <w:tabs>
          <w:tab w:val="clear" w:pos="4320"/>
          <w:tab w:val="center" w:pos="720"/>
        </w:tabs>
        <w:ind w:left="567" w:hanging="567"/>
        <w:jc w:val="both"/>
        <w:rPr>
          <w:rFonts w:asciiTheme="minorHAnsi" w:hAnsiTheme="minorHAnsi"/>
          <w:color w:val="000000"/>
          <w:sz w:val="22"/>
          <w:szCs w:val="22"/>
          <w:lang w:val="en-US"/>
        </w:rPr>
      </w:pPr>
      <w:r w:rsidRPr="004C4B16">
        <w:rPr>
          <w:rFonts w:asciiTheme="minorHAnsi" w:hAnsiTheme="minorHAnsi"/>
          <w:sz w:val="22"/>
          <w:szCs w:val="22"/>
          <w:lang w:val="en-US"/>
        </w:rPr>
        <w:t>Vi.</w:t>
      </w:r>
      <w:r w:rsidR="00DB3C2D" w:rsidRPr="004C4B16">
        <w:rPr>
          <w:rFonts w:asciiTheme="minorHAnsi" w:hAnsiTheme="minorHAnsi"/>
          <w:sz w:val="22"/>
          <w:szCs w:val="22"/>
          <w:lang w:val="en-US"/>
        </w:rPr>
        <w:t>3</w:t>
      </w:r>
      <w:r w:rsidR="00D009D1" w:rsidRPr="004C4B16">
        <w:rPr>
          <w:rFonts w:asciiTheme="minorHAnsi" w:hAnsiTheme="minorHAnsi"/>
          <w:sz w:val="22"/>
          <w:szCs w:val="22"/>
          <w:lang w:val="en-US"/>
        </w:rPr>
        <w:t>0</w:t>
      </w:r>
      <w:r w:rsidRPr="004C4B16">
        <w:rPr>
          <w:rFonts w:asciiTheme="minorHAnsi" w:hAnsiTheme="minorHAnsi"/>
          <w:sz w:val="22"/>
          <w:szCs w:val="22"/>
          <w:lang w:val="en-US"/>
        </w:rPr>
        <w:t xml:space="preserve">. </w:t>
      </w:r>
      <w:r w:rsidR="00DB3C2D" w:rsidRPr="004C4B16">
        <w:rPr>
          <w:rFonts w:asciiTheme="minorHAnsi" w:hAnsiTheme="minorHAnsi"/>
          <w:b/>
          <w:sz w:val="22"/>
          <w:szCs w:val="22"/>
          <w:lang w:val="en-US"/>
        </w:rPr>
        <w:t>Stoica</w:t>
      </w:r>
      <w:r w:rsidRPr="004C4B16">
        <w:rPr>
          <w:rFonts w:asciiTheme="minorHAnsi" w:hAnsiTheme="minorHAnsi"/>
          <w:b/>
          <w:sz w:val="22"/>
          <w:szCs w:val="22"/>
          <w:lang w:val="en-US"/>
        </w:rPr>
        <w:t xml:space="preserve"> A</w:t>
      </w:r>
      <w:r w:rsidRPr="004C4B16">
        <w:rPr>
          <w:rFonts w:asciiTheme="minorHAnsi" w:hAnsiTheme="minorHAnsi"/>
          <w:sz w:val="22"/>
          <w:szCs w:val="22"/>
          <w:lang w:val="en-US"/>
        </w:rPr>
        <w:t>.</w:t>
      </w:r>
      <w:r w:rsidR="00DB3C2D" w:rsidRPr="004C4B16">
        <w:rPr>
          <w:rFonts w:asciiTheme="minorHAnsi" w:hAnsiTheme="minorHAnsi"/>
          <w:sz w:val="22"/>
          <w:szCs w:val="22"/>
          <w:lang w:val="en-US"/>
        </w:rPr>
        <w:t>, Stroescu</w:t>
      </w:r>
      <w:r w:rsidRPr="004C4B16">
        <w:rPr>
          <w:rFonts w:asciiTheme="minorHAnsi" w:hAnsiTheme="minorHAnsi"/>
          <w:sz w:val="22"/>
          <w:szCs w:val="22"/>
          <w:lang w:val="en-US"/>
        </w:rPr>
        <w:t xml:space="preserve"> M.</w:t>
      </w:r>
      <w:r w:rsidR="00DB3C2D" w:rsidRPr="004C4B16">
        <w:rPr>
          <w:rFonts w:asciiTheme="minorHAnsi" w:hAnsiTheme="minorHAnsi"/>
          <w:sz w:val="22"/>
          <w:szCs w:val="22"/>
          <w:lang w:val="en-US"/>
        </w:rPr>
        <w:t>, Ferdes</w:t>
      </w:r>
      <w:r w:rsidRPr="004C4B16">
        <w:rPr>
          <w:rFonts w:asciiTheme="minorHAnsi" w:hAnsiTheme="minorHAnsi"/>
          <w:sz w:val="22"/>
          <w:szCs w:val="22"/>
          <w:lang w:val="en-US"/>
        </w:rPr>
        <w:t xml:space="preserve"> M.</w:t>
      </w:r>
      <w:r w:rsidR="00DB3C2D" w:rsidRPr="004C4B16">
        <w:rPr>
          <w:rFonts w:asciiTheme="minorHAnsi" w:hAnsiTheme="minorHAnsi"/>
          <w:sz w:val="22"/>
          <w:szCs w:val="22"/>
          <w:lang w:val="en-US"/>
        </w:rPr>
        <w:t>, Jipa</w:t>
      </w:r>
      <w:r w:rsidRPr="004C4B16">
        <w:rPr>
          <w:rFonts w:asciiTheme="minorHAnsi" w:hAnsiTheme="minorHAnsi"/>
          <w:sz w:val="22"/>
          <w:szCs w:val="22"/>
          <w:lang w:val="en-US"/>
        </w:rPr>
        <w:t xml:space="preserve"> I.</w:t>
      </w:r>
      <w:r w:rsidR="00DB3C2D" w:rsidRPr="004C4B16">
        <w:rPr>
          <w:rFonts w:asciiTheme="minorHAnsi" w:hAnsiTheme="minorHAnsi"/>
          <w:sz w:val="22"/>
          <w:szCs w:val="22"/>
          <w:lang w:val="en-US"/>
        </w:rPr>
        <w:t>, Ofiteru</w:t>
      </w:r>
      <w:r w:rsidRPr="004C4B16">
        <w:rPr>
          <w:rFonts w:asciiTheme="minorHAnsi" w:hAnsiTheme="minorHAnsi"/>
          <w:sz w:val="22"/>
          <w:szCs w:val="22"/>
          <w:lang w:val="en-US"/>
        </w:rPr>
        <w:t xml:space="preserve"> T.</w:t>
      </w:r>
      <w:r w:rsidR="00DB3C2D" w:rsidRPr="004C4B16">
        <w:rPr>
          <w:rFonts w:asciiTheme="minorHAnsi" w:hAnsiTheme="minorHAnsi"/>
          <w:sz w:val="22"/>
          <w:szCs w:val="22"/>
          <w:lang w:val="en-US"/>
        </w:rPr>
        <w:t xml:space="preserve">, Functional yoghurt containing encapsulated </w:t>
      </w:r>
      <w:r w:rsidR="00DB3C2D" w:rsidRPr="004C4B16">
        <w:rPr>
          <w:rFonts w:asciiTheme="minorHAnsi" w:hAnsiTheme="minorHAnsi"/>
          <w:i/>
          <w:sz w:val="22"/>
          <w:szCs w:val="22"/>
          <w:lang w:val="en-US"/>
        </w:rPr>
        <w:t>Lactobacillus acidophilus</w:t>
      </w:r>
      <w:r w:rsidR="00DB3C2D" w:rsidRPr="004C4B16">
        <w:rPr>
          <w:rFonts w:asciiTheme="minorHAnsi" w:hAnsiTheme="minorHAnsi"/>
          <w:b/>
          <w:color w:val="000000"/>
          <w:sz w:val="22"/>
          <w:szCs w:val="22"/>
          <w:lang w:val="en-US"/>
        </w:rPr>
        <w:t xml:space="preserve">, </w:t>
      </w:r>
      <w:r w:rsidR="00DB3C2D" w:rsidRPr="004C4B16">
        <w:rPr>
          <w:rFonts w:asciiTheme="minorHAnsi" w:hAnsiTheme="minorHAnsi"/>
          <w:color w:val="000000"/>
          <w:sz w:val="22"/>
          <w:szCs w:val="22"/>
          <w:lang w:val="en-US"/>
        </w:rPr>
        <w:t>published in</w:t>
      </w:r>
      <w:r w:rsidR="00A90A62">
        <w:rPr>
          <w:rFonts w:asciiTheme="minorHAnsi" w:hAnsiTheme="minorHAnsi"/>
          <w:color w:val="000000"/>
          <w:sz w:val="22"/>
          <w:szCs w:val="22"/>
          <w:lang w:val="en-US"/>
        </w:rPr>
        <w:t xml:space="preserve"> </w:t>
      </w:r>
      <w:r w:rsidR="00DB3C2D" w:rsidRPr="004C4B16">
        <w:rPr>
          <w:rFonts w:asciiTheme="minorHAnsi" w:hAnsiTheme="minorHAnsi"/>
          <w:color w:val="000000"/>
          <w:sz w:val="22"/>
          <w:szCs w:val="22"/>
          <w:lang w:val="en-US"/>
        </w:rPr>
        <w:t>Proceeding of</w:t>
      </w:r>
      <w:r w:rsidR="00A90A62">
        <w:rPr>
          <w:rFonts w:asciiTheme="minorHAnsi" w:hAnsiTheme="minorHAnsi"/>
          <w:color w:val="000000"/>
          <w:sz w:val="22"/>
          <w:szCs w:val="22"/>
          <w:lang w:val="en-US"/>
        </w:rPr>
        <w:t xml:space="preserve"> </w:t>
      </w:r>
      <w:r w:rsidR="00DB3C2D" w:rsidRPr="004C4B16">
        <w:rPr>
          <w:rFonts w:asciiTheme="minorHAnsi" w:hAnsiTheme="minorHAnsi"/>
          <w:sz w:val="22"/>
          <w:szCs w:val="22"/>
          <w:lang w:val="en-US"/>
        </w:rPr>
        <w:t>International Symposium</w:t>
      </w:r>
      <w:r w:rsidR="00DB3C2D" w:rsidRPr="004C4B16">
        <w:rPr>
          <w:rFonts w:asciiTheme="minorHAnsi" w:hAnsiTheme="minorHAnsi"/>
          <w:caps/>
          <w:sz w:val="22"/>
          <w:szCs w:val="22"/>
          <w:lang w:val="en-US"/>
        </w:rPr>
        <w:t xml:space="preserve"> BIOTECHNOLOGY 2008, USAMV, </w:t>
      </w:r>
      <w:r w:rsidR="00DB3C2D" w:rsidRPr="004C4B16">
        <w:rPr>
          <w:rFonts w:asciiTheme="minorHAnsi" w:hAnsiTheme="minorHAnsi"/>
          <w:color w:val="000000"/>
          <w:sz w:val="22"/>
          <w:szCs w:val="22"/>
          <w:lang w:val="en-US"/>
        </w:rPr>
        <w:t xml:space="preserve">20-21 November </w:t>
      </w:r>
      <w:r w:rsidRPr="004C4B16">
        <w:rPr>
          <w:rFonts w:asciiTheme="minorHAnsi" w:hAnsiTheme="minorHAnsi"/>
          <w:color w:val="000000"/>
          <w:sz w:val="22"/>
          <w:szCs w:val="22"/>
          <w:lang w:val="en-US"/>
        </w:rPr>
        <w:t>(</w:t>
      </w:r>
      <w:r w:rsidR="00DB3C2D" w:rsidRPr="004C4B16">
        <w:rPr>
          <w:rFonts w:asciiTheme="minorHAnsi" w:hAnsiTheme="minorHAnsi"/>
          <w:color w:val="000000"/>
          <w:sz w:val="22"/>
          <w:szCs w:val="22"/>
          <w:lang w:val="en-US"/>
        </w:rPr>
        <w:t>2008</w:t>
      </w:r>
      <w:r w:rsidRPr="004C4B16">
        <w:rPr>
          <w:rFonts w:asciiTheme="minorHAnsi" w:hAnsiTheme="minorHAnsi"/>
          <w:color w:val="000000"/>
          <w:sz w:val="22"/>
          <w:szCs w:val="22"/>
          <w:lang w:val="en-US"/>
        </w:rPr>
        <w:t>)</w:t>
      </w:r>
      <w:r w:rsidR="00DB3C2D" w:rsidRPr="004C4B16">
        <w:rPr>
          <w:rFonts w:asciiTheme="minorHAnsi" w:hAnsiTheme="minorHAnsi"/>
          <w:color w:val="000000"/>
          <w:sz w:val="22"/>
          <w:szCs w:val="22"/>
          <w:lang w:val="en-US"/>
        </w:rPr>
        <w:t>, Bucharest, Romania, Serie F, , 260-266</w:t>
      </w:r>
      <w:r w:rsidR="00A90A62">
        <w:rPr>
          <w:rFonts w:asciiTheme="minorHAnsi" w:hAnsiTheme="minorHAnsi"/>
          <w:color w:val="000000"/>
          <w:sz w:val="22"/>
          <w:szCs w:val="22"/>
          <w:lang w:val="en-US"/>
        </w:rPr>
        <w:t>,</w:t>
      </w:r>
      <w:r w:rsidR="00A90A62" w:rsidRPr="00A90A62">
        <w:rPr>
          <w:rFonts w:asciiTheme="minorHAnsi" w:hAnsiTheme="minorHAnsi"/>
          <w:color w:val="000000"/>
          <w:sz w:val="22"/>
          <w:szCs w:val="22"/>
          <w:lang w:val="en-US"/>
        </w:rPr>
        <w:t xml:space="preserve"> </w:t>
      </w:r>
      <w:r w:rsidR="00A90A62" w:rsidRPr="004C4B16">
        <w:rPr>
          <w:rFonts w:asciiTheme="minorHAnsi" w:hAnsiTheme="minorHAnsi"/>
          <w:color w:val="000000"/>
          <w:sz w:val="22"/>
          <w:szCs w:val="22"/>
          <w:lang w:val="en-US"/>
        </w:rPr>
        <w:t>ISSN 1224-7774</w:t>
      </w:r>
      <w:r w:rsidR="00DB3C2D" w:rsidRPr="004C4B16">
        <w:rPr>
          <w:rFonts w:asciiTheme="minorHAnsi" w:hAnsiTheme="minorHAnsi"/>
          <w:color w:val="000000"/>
          <w:sz w:val="22"/>
          <w:szCs w:val="22"/>
          <w:lang w:val="en-US"/>
        </w:rPr>
        <w:t>.</w:t>
      </w:r>
    </w:p>
    <w:p w:rsidR="00DB3C2D" w:rsidRPr="004C4B16" w:rsidRDefault="00787B32" w:rsidP="00787B32">
      <w:pPr>
        <w:autoSpaceDE w:val="0"/>
        <w:autoSpaceDN w:val="0"/>
        <w:adjustRightInd w:val="0"/>
        <w:spacing w:after="0" w:line="240" w:lineRule="auto"/>
        <w:ind w:left="567" w:hanging="567"/>
        <w:jc w:val="both"/>
        <w:rPr>
          <w:color w:val="000000"/>
          <w:lang w:val="en-US"/>
        </w:rPr>
      </w:pPr>
      <w:r w:rsidRPr="004C4B16">
        <w:rPr>
          <w:color w:val="000000"/>
          <w:lang w:val="en-US"/>
        </w:rPr>
        <w:t>Vi.</w:t>
      </w:r>
      <w:r w:rsidR="00DB3C2D" w:rsidRPr="004C4B16">
        <w:rPr>
          <w:color w:val="000000"/>
          <w:lang w:val="en-US"/>
        </w:rPr>
        <w:t>3</w:t>
      </w:r>
      <w:r w:rsidR="00D009D1" w:rsidRPr="004C4B16">
        <w:rPr>
          <w:color w:val="000000"/>
          <w:lang w:val="en-US"/>
        </w:rPr>
        <w:t>1</w:t>
      </w:r>
      <w:r w:rsidR="00DB3C2D" w:rsidRPr="004C4B16">
        <w:rPr>
          <w:color w:val="000000"/>
          <w:lang w:val="en-US"/>
        </w:rPr>
        <w:t xml:space="preserve">. </w:t>
      </w:r>
      <w:r w:rsidR="00DB3C2D" w:rsidRPr="004C4B16">
        <w:rPr>
          <w:b/>
          <w:color w:val="000000"/>
          <w:lang w:val="en-US"/>
        </w:rPr>
        <w:t>Stoica</w:t>
      </w:r>
      <w:r w:rsidRPr="004C4B16">
        <w:rPr>
          <w:b/>
          <w:color w:val="000000"/>
          <w:lang w:val="en-US"/>
        </w:rPr>
        <w:t xml:space="preserve"> A</w:t>
      </w:r>
      <w:r w:rsidRPr="004C4B16">
        <w:rPr>
          <w:color w:val="000000"/>
          <w:lang w:val="en-US"/>
        </w:rPr>
        <w:t>.</w:t>
      </w:r>
      <w:r w:rsidR="00DB3C2D" w:rsidRPr="004C4B16">
        <w:rPr>
          <w:color w:val="000000"/>
          <w:lang w:val="en-US"/>
        </w:rPr>
        <w:t>, Dragne</w:t>
      </w:r>
      <w:r w:rsidRPr="004C4B16">
        <w:rPr>
          <w:color w:val="000000"/>
          <w:lang w:val="en-US"/>
        </w:rPr>
        <w:t xml:space="preserve"> L. M.</w:t>
      </w:r>
      <w:r w:rsidR="00DB3C2D" w:rsidRPr="004C4B16">
        <w:rPr>
          <w:color w:val="000000"/>
          <w:lang w:val="en-US"/>
        </w:rPr>
        <w:t>, Jinga</w:t>
      </w:r>
      <w:r w:rsidRPr="004C4B16">
        <w:rPr>
          <w:color w:val="000000"/>
          <w:lang w:val="en-US"/>
        </w:rPr>
        <w:t xml:space="preserve"> S.</w:t>
      </w:r>
      <w:r w:rsidR="00DB3C2D" w:rsidRPr="004C4B16">
        <w:rPr>
          <w:color w:val="000000"/>
          <w:lang w:val="en-US"/>
        </w:rPr>
        <w:t>, Stroescu</w:t>
      </w:r>
      <w:r w:rsidRPr="004C4B16">
        <w:rPr>
          <w:color w:val="000000"/>
          <w:lang w:val="en-US"/>
        </w:rPr>
        <w:t xml:space="preserve"> M.</w:t>
      </w:r>
      <w:r w:rsidR="00DB3C2D" w:rsidRPr="004C4B16">
        <w:rPr>
          <w:color w:val="000000"/>
          <w:lang w:val="en-US"/>
        </w:rPr>
        <w:t>, Jipa</w:t>
      </w:r>
      <w:r w:rsidRPr="004C4B16">
        <w:rPr>
          <w:color w:val="000000"/>
          <w:lang w:val="en-US"/>
        </w:rPr>
        <w:t xml:space="preserve"> I.</w:t>
      </w:r>
      <w:r w:rsidR="00DB3C2D" w:rsidRPr="004C4B16">
        <w:rPr>
          <w:color w:val="000000"/>
          <w:lang w:val="en-US"/>
        </w:rPr>
        <w:t>, Jinga</w:t>
      </w:r>
      <w:r w:rsidRPr="004C4B16">
        <w:rPr>
          <w:color w:val="000000"/>
          <w:lang w:val="en-US"/>
        </w:rPr>
        <w:t xml:space="preserve"> C.</w:t>
      </w:r>
      <w:r w:rsidR="00DB3C2D" w:rsidRPr="004C4B16">
        <w:rPr>
          <w:color w:val="000000"/>
          <w:lang w:val="en-US"/>
        </w:rPr>
        <w:t xml:space="preserve">, </w:t>
      </w:r>
      <w:r w:rsidR="00DB3C2D" w:rsidRPr="004C4B16">
        <w:rPr>
          <w:rFonts w:cs="Times-Roman"/>
          <w:lang w:val="en-US"/>
        </w:rPr>
        <w:t xml:space="preserve">Bacterial cellulose membranes containing silver particles used as antibacterial materials, published in </w:t>
      </w:r>
      <w:r w:rsidR="00DB3C2D" w:rsidRPr="004C4B16">
        <w:rPr>
          <w:color w:val="000000"/>
          <w:lang w:val="en-US" w:eastAsia="el-GR"/>
        </w:rPr>
        <w:t>Proceedings of the 2nd International Symposium</w:t>
      </w:r>
      <w:r w:rsidR="00DB3C2D" w:rsidRPr="004C4B16">
        <w:rPr>
          <w:color w:val="000000"/>
          <w:lang w:val="en-US"/>
        </w:rPr>
        <w:t xml:space="preserve"> “New Researches in Biotechnology”</w:t>
      </w:r>
      <w:r w:rsidR="00A90A62">
        <w:rPr>
          <w:color w:val="000000"/>
          <w:lang w:val="en-US"/>
        </w:rPr>
        <w:t xml:space="preserve"> </w:t>
      </w:r>
      <w:r w:rsidR="00DB3C2D" w:rsidRPr="004C4B16">
        <w:rPr>
          <w:color w:val="000000"/>
          <w:lang w:val="en-US" w:eastAsia="el-GR"/>
        </w:rPr>
        <w:t>Serie F</w:t>
      </w:r>
      <w:r w:rsidR="00DB3C2D" w:rsidRPr="004C4B16">
        <w:rPr>
          <w:color w:val="000000"/>
          <w:lang w:val="en-US"/>
        </w:rPr>
        <w:t xml:space="preserve">, </w:t>
      </w:r>
      <w:r w:rsidR="00A90A62" w:rsidRPr="004C4B16">
        <w:rPr>
          <w:color w:val="000000"/>
          <w:lang w:val="en-US" w:eastAsia="el-GR"/>
        </w:rPr>
        <w:t>Bucharest</w:t>
      </w:r>
      <w:r w:rsidR="00A90A62" w:rsidRPr="004C4B16">
        <w:rPr>
          <w:color w:val="000000"/>
          <w:lang w:val="en-US"/>
        </w:rPr>
        <w:t>, (</w:t>
      </w:r>
      <w:r w:rsidR="00A90A62" w:rsidRPr="00DE2421">
        <w:rPr>
          <w:b/>
          <w:color w:val="000000"/>
          <w:lang w:val="en-US"/>
        </w:rPr>
        <w:t>2009</w:t>
      </w:r>
      <w:r w:rsidR="00A90A62" w:rsidRPr="004C4B16">
        <w:rPr>
          <w:color w:val="000000"/>
          <w:lang w:val="en-US"/>
        </w:rPr>
        <w:t>)</w:t>
      </w:r>
      <w:r w:rsidR="00A90A62">
        <w:rPr>
          <w:color w:val="000000"/>
          <w:lang w:val="en-US"/>
        </w:rPr>
        <w:t>,</w:t>
      </w:r>
      <w:r w:rsidR="00A90A62" w:rsidRPr="004C4B16">
        <w:rPr>
          <w:color w:val="000000"/>
          <w:lang w:val="en-US"/>
        </w:rPr>
        <w:t xml:space="preserve"> </w:t>
      </w:r>
      <w:r w:rsidR="00DB3C2D" w:rsidRPr="004C4B16">
        <w:rPr>
          <w:color w:val="000000"/>
          <w:lang w:val="en-US" w:eastAsia="el-GR"/>
        </w:rPr>
        <w:t xml:space="preserve">Special Volume, 424-429, </w:t>
      </w:r>
      <w:r w:rsidR="00A90A62" w:rsidRPr="004C4B16">
        <w:rPr>
          <w:color w:val="000000"/>
          <w:lang w:val="en-US" w:eastAsia="el-GR"/>
        </w:rPr>
        <w:t>ISSN 1224-7774</w:t>
      </w:r>
      <w:r w:rsidR="00A90A62">
        <w:rPr>
          <w:color w:val="000000"/>
          <w:lang w:val="en-US" w:eastAsia="el-GR"/>
        </w:rPr>
        <w:t>.</w:t>
      </w:r>
    </w:p>
    <w:p w:rsidR="00DB3C2D" w:rsidRPr="004C4B16" w:rsidRDefault="00787B32" w:rsidP="00787B32">
      <w:pPr>
        <w:spacing w:after="0" w:line="240" w:lineRule="auto"/>
        <w:ind w:left="567" w:hanging="567"/>
        <w:jc w:val="both"/>
        <w:rPr>
          <w:lang w:val="en-US"/>
        </w:rPr>
      </w:pPr>
      <w:r w:rsidRPr="004C4B16">
        <w:rPr>
          <w:lang w:val="en-US"/>
        </w:rPr>
        <w:t>Vi.</w:t>
      </w:r>
      <w:r w:rsidR="00DB3C2D" w:rsidRPr="004C4B16">
        <w:rPr>
          <w:lang w:val="en-US"/>
        </w:rPr>
        <w:t>3</w:t>
      </w:r>
      <w:r w:rsidR="00D009D1" w:rsidRPr="004C4B16">
        <w:rPr>
          <w:lang w:val="en-US"/>
        </w:rPr>
        <w:t>2</w:t>
      </w:r>
      <w:r w:rsidR="00A90A62">
        <w:rPr>
          <w:lang w:val="en-US"/>
        </w:rPr>
        <w:t xml:space="preserve">. Dobre, T., </w:t>
      </w:r>
      <w:r w:rsidR="00DB3C2D" w:rsidRPr="004C4B16">
        <w:rPr>
          <w:lang w:val="en-US"/>
        </w:rPr>
        <w:t>Stroescu</w:t>
      </w:r>
      <w:r w:rsidRPr="004C4B16">
        <w:rPr>
          <w:lang w:val="en-US"/>
        </w:rPr>
        <w:t xml:space="preserve"> M.</w:t>
      </w:r>
      <w:r w:rsidR="00DB3C2D" w:rsidRPr="004C4B16">
        <w:rPr>
          <w:lang w:val="en-US"/>
        </w:rPr>
        <w:t>, Parvulescu</w:t>
      </w:r>
      <w:r w:rsidRPr="004C4B16">
        <w:rPr>
          <w:lang w:val="en-US"/>
        </w:rPr>
        <w:t xml:space="preserve"> O. C.</w:t>
      </w:r>
      <w:r w:rsidR="00DB3C2D" w:rsidRPr="004C4B16">
        <w:rPr>
          <w:lang w:val="en-US"/>
        </w:rPr>
        <w:t xml:space="preserve">, </w:t>
      </w:r>
      <w:r w:rsidR="00DB3C2D" w:rsidRPr="00BB7662">
        <w:rPr>
          <w:b/>
          <w:lang w:val="en-US"/>
        </w:rPr>
        <w:t>Stoica</w:t>
      </w:r>
      <w:r w:rsidRPr="00BB7662">
        <w:rPr>
          <w:b/>
          <w:lang w:val="en-US"/>
        </w:rPr>
        <w:t xml:space="preserve"> A</w:t>
      </w:r>
      <w:r w:rsidRPr="004C4B16">
        <w:rPr>
          <w:lang w:val="en-US"/>
        </w:rPr>
        <w:t>.</w:t>
      </w:r>
      <w:r w:rsidR="00DB3C2D" w:rsidRPr="004C4B16">
        <w:rPr>
          <w:lang w:val="en-US"/>
        </w:rPr>
        <w:t>, Mihalcea</w:t>
      </w:r>
      <w:r w:rsidRPr="004C4B16">
        <w:rPr>
          <w:lang w:val="en-US"/>
        </w:rPr>
        <w:t xml:space="preserve"> M.</w:t>
      </w:r>
      <w:r w:rsidR="00DB3C2D" w:rsidRPr="004C4B16">
        <w:rPr>
          <w:lang w:val="en-US"/>
        </w:rPr>
        <w:t xml:space="preserve">, Thermal conductivity of multicomponent granular bed used as composite support for heat loss control, </w:t>
      </w:r>
      <w:r w:rsidR="00DB3C2D" w:rsidRPr="004C4B16">
        <w:rPr>
          <w:color w:val="000000"/>
          <w:lang w:val="en-US"/>
        </w:rPr>
        <w:t>published in Proceeding of</w:t>
      </w:r>
      <w:r w:rsidR="00DB3C2D" w:rsidRPr="004C4B16">
        <w:rPr>
          <w:lang w:val="en-US"/>
        </w:rPr>
        <w:t xml:space="preserve"> International Conference on Chemistry and Chemical Engineering, </w:t>
      </w:r>
      <w:r w:rsidR="00A90A62">
        <w:rPr>
          <w:lang w:val="en-US"/>
        </w:rPr>
        <w:t xml:space="preserve">RICCCE 16, </w:t>
      </w:r>
      <w:r w:rsidR="00DB3C2D" w:rsidRPr="004C4B16">
        <w:rPr>
          <w:lang w:val="en-US"/>
        </w:rPr>
        <w:t>9-12</w:t>
      </w:r>
      <w:r w:rsidR="00A90A62" w:rsidRPr="00A90A62">
        <w:rPr>
          <w:lang w:val="en-US"/>
        </w:rPr>
        <w:t xml:space="preserve"> </w:t>
      </w:r>
      <w:r w:rsidR="00A90A62" w:rsidRPr="004C4B16">
        <w:rPr>
          <w:lang w:val="en-US"/>
        </w:rPr>
        <w:t>sept</w:t>
      </w:r>
      <w:r w:rsidR="00907347">
        <w:rPr>
          <w:lang w:val="en-US"/>
        </w:rPr>
        <w:t>embrie</w:t>
      </w:r>
      <w:r w:rsidR="00DB3C2D" w:rsidRPr="004C4B16">
        <w:rPr>
          <w:lang w:val="en-US"/>
        </w:rPr>
        <w:t>, Sinaia,</w:t>
      </w:r>
      <w:r w:rsidR="00A90A62">
        <w:rPr>
          <w:lang w:val="en-US"/>
        </w:rPr>
        <w:t xml:space="preserve"> Romania,</w:t>
      </w:r>
      <w:r w:rsidR="00DB3C2D" w:rsidRPr="004C4B16">
        <w:rPr>
          <w:lang w:val="en-US"/>
        </w:rPr>
        <w:t xml:space="preserve"> </w:t>
      </w:r>
      <w:r w:rsidR="00A90A62" w:rsidRPr="004C4B16">
        <w:rPr>
          <w:lang w:val="en-US"/>
        </w:rPr>
        <w:t>(</w:t>
      </w:r>
      <w:r w:rsidR="00A90A62" w:rsidRPr="004C4B16">
        <w:rPr>
          <w:b/>
          <w:lang w:val="en-US"/>
        </w:rPr>
        <w:t>2009</w:t>
      </w:r>
      <w:r w:rsidR="00A90A62" w:rsidRPr="004C4B16">
        <w:rPr>
          <w:lang w:val="en-US"/>
        </w:rPr>
        <w:t xml:space="preserve">), </w:t>
      </w:r>
      <w:r w:rsidR="00DB3C2D" w:rsidRPr="004C4B16">
        <w:rPr>
          <w:lang w:val="en-US"/>
        </w:rPr>
        <w:t>SIV.53-SIV-62.</w:t>
      </w:r>
    </w:p>
    <w:p w:rsidR="00DB3C2D" w:rsidRPr="004C4B16" w:rsidRDefault="00261954" w:rsidP="00261954">
      <w:pPr>
        <w:autoSpaceDE w:val="0"/>
        <w:autoSpaceDN w:val="0"/>
        <w:adjustRightInd w:val="0"/>
        <w:spacing w:after="0" w:line="240" w:lineRule="auto"/>
        <w:ind w:left="567" w:hanging="567"/>
        <w:jc w:val="both"/>
        <w:rPr>
          <w:bCs/>
          <w:lang w:val="en-US"/>
        </w:rPr>
      </w:pPr>
      <w:r w:rsidRPr="004C4B16">
        <w:rPr>
          <w:lang w:val="en-US"/>
        </w:rPr>
        <w:t>Vi.</w:t>
      </w:r>
      <w:r w:rsidR="00DB3C2D" w:rsidRPr="004C4B16">
        <w:rPr>
          <w:lang w:val="en-US"/>
        </w:rPr>
        <w:t>3</w:t>
      </w:r>
      <w:r w:rsidR="00D009D1" w:rsidRPr="004C4B16">
        <w:rPr>
          <w:lang w:val="en-US"/>
        </w:rPr>
        <w:t>3</w:t>
      </w:r>
      <w:r w:rsidR="00A90A62">
        <w:rPr>
          <w:lang w:val="en-US"/>
        </w:rPr>
        <w:t>. Dobre</w:t>
      </w:r>
      <w:r w:rsidR="00DB3C2D" w:rsidRPr="004C4B16">
        <w:rPr>
          <w:lang w:val="en-US"/>
        </w:rPr>
        <w:t xml:space="preserve"> T., Parvulescu</w:t>
      </w:r>
      <w:r w:rsidR="00A90A62">
        <w:rPr>
          <w:lang w:val="en-US"/>
        </w:rPr>
        <w:t xml:space="preserve"> </w:t>
      </w:r>
      <w:r w:rsidR="00E44D93" w:rsidRPr="004C4B16">
        <w:rPr>
          <w:lang w:val="en-US"/>
        </w:rPr>
        <w:t>O</w:t>
      </w:r>
      <w:r w:rsidR="00E44D93">
        <w:rPr>
          <w:lang w:val="en-US"/>
        </w:rPr>
        <w:t>.</w:t>
      </w:r>
      <w:r w:rsidR="00E44D93" w:rsidRPr="004C4B16">
        <w:rPr>
          <w:lang w:val="en-US"/>
        </w:rPr>
        <w:t xml:space="preserve"> C</w:t>
      </w:r>
      <w:r w:rsidR="00E44D93">
        <w:rPr>
          <w:lang w:val="en-US"/>
        </w:rPr>
        <w:t>.</w:t>
      </w:r>
      <w:r w:rsidR="00DB3C2D" w:rsidRPr="004C4B16">
        <w:rPr>
          <w:lang w:val="en-US"/>
        </w:rPr>
        <w:t>, Calota</w:t>
      </w:r>
      <w:r w:rsidR="00A90A62">
        <w:rPr>
          <w:lang w:val="en-US"/>
        </w:rPr>
        <w:t xml:space="preserve"> </w:t>
      </w:r>
      <w:r w:rsidR="00E44D93" w:rsidRPr="004C4B16">
        <w:rPr>
          <w:lang w:val="en-US"/>
        </w:rPr>
        <w:t>L</w:t>
      </w:r>
      <w:r w:rsidR="00E44D93">
        <w:rPr>
          <w:lang w:val="en-US"/>
        </w:rPr>
        <w:t>.</w:t>
      </w:r>
      <w:r w:rsidR="00DB3C2D" w:rsidRPr="004C4B16">
        <w:rPr>
          <w:lang w:val="en-US"/>
        </w:rPr>
        <w:t>, Jipa</w:t>
      </w:r>
      <w:r w:rsidR="00A90A62">
        <w:rPr>
          <w:lang w:val="en-US"/>
        </w:rPr>
        <w:t xml:space="preserve"> </w:t>
      </w:r>
      <w:r w:rsidR="00E44D93" w:rsidRPr="004C4B16">
        <w:rPr>
          <w:lang w:val="en-US"/>
        </w:rPr>
        <w:t>I</w:t>
      </w:r>
      <w:r w:rsidR="00E44D93">
        <w:rPr>
          <w:lang w:val="en-US"/>
        </w:rPr>
        <w:t>.</w:t>
      </w:r>
      <w:r w:rsidR="00DB3C2D" w:rsidRPr="004C4B16">
        <w:rPr>
          <w:lang w:val="en-US"/>
        </w:rPr>
        <w:t xml:space="preserve">, </w:t>
      </w:r>
      <w:r w:rsidR="00DB3C2D" w:rsidRPr="00E44D93">
        <w:rPr>
          <w:b/>
          <w:lang w:val="en-US"/>
        </w:rPr>
        <w:t>Stoica</w:t>
      </w:r>
      <w:r w:rsidR="00A90A62">
        <w:rPr>
          <w:b/>
          <w:lang w:val="en-US"/>
        </w:rPr>
        <w:t xml:space="preserve"> </w:t>
      </w:r>
      <w:r w:rsidR="00E44D93" w:rsidRPr="00E44D93">
        <w:rPr>
          <w:b/>
          <w:lang w:val="en-US"/>
        </w:rPr>
        <w:t>A</w:t>
      </w:r>
      <w:r w:rsidR="00E44D93">
        <w:rPr>
          <w:lang w:val="en-US"/>
        </w:rPr>
        <w:t>.</w:t>
      </w:r>
      <w:r w:rsidR="00A90A62">
        <w:rPr>
          <w:lang w:val="en-US"/>
        </w:rPr>
        <w:t>,</w:t>
      </w:r>
      <w:r w:rsidR="00DB3C2D" w:rsidRPr="004C4B16">
        <w:rPr>
          <w:bCs/>
          <w:lang w:val="en-US"/>
        </w:rPr>
        <w:t xml:space="preserve"> Model and Algorithm Concerning Parameters Estimation at Ion Exchange Demineralization, </w:t>
      </w:r>
      <w:r w:rsidR="00DB3C2D" w:rsidRPr="004C4B16">
        <w:rPr>
          <w:color w:val="000000"/>
          <w:lang w:val="en-US"/>
        </w:rPr>
        <w:t xml:space="preserve">published in Proceeding of </w:t>
      </w:r>
      <w:r w:rsidR="00DB3C2D" w:rsidRPr="004C4B16">
        <w:rPr>
          <w:lang w:val="en-US"/>
        </w:rPr>
        <w:t xml:space="preserve">International Conference on Chemistry and Chemical Engineering, </w:t>
      </w:r>
      <w:r w:rsidR="00A90A62">
        <w:rPr>
          <w:lang w:val="en-US"/>
        </w:rPr>
        <w:t xml:space="preserve">RICCCE 16, </w:t>
      </w:r>
      <w:r w:rsidR="00A90A62" w:rsidRPr="004C4B16">
        <w:rPr>
          <w:lang w:val="en-US"/>
        </w:rPr>
        <w:t>9-12</w:t>
      </w:r>
      <w:r w:rsidR="00A90A62" w:rsidRPr="00A90A62">
        <w:rPr>
          <w:lang w:val="en-US"/>
        </w:rPr>
        <w:t xml:space="preserve"> </w:t>
      </w:r>
      <w:r w:rsidR="00A90A62" w:rsidRPr="004C4B16">
        <w:rPr>
          <w:lang w:val="en-US"/>
        </w:rPr>
        <w:t>sept</w:t>
      </w:r>
      <w:r w:rsidR="00907347">
        <w:rPr>
          <w:lang w:val="en-US"/>
        </w:rPr>
        <w:t>embrie</w:t>
      </w:r>
      <w:r w:rsidR="00A90A62" w:rsidRPr="004C4B16">
        <w:rPr>
          <w:lang w:val="en-US"/>
        </w:rPr>
        <w:t xml:space="preserve">, Sinaia, </w:t>
      </w:r>
      <w:r w:rsidR="00A90A62">
        <w:rPr>
          <w:lang w:val="en-US"/>
        </w:rPr>
        <w:t xml:space="preserve">Romania, </w:t>
      </w:r>
      <w:r w:rsidR="00A90A62" w:rsidRPr="004C4B16">
        <w:rPr>
          <w:lang w:val="en-US"/>
        </w:rPr>
        <w:t>(</w:t>
      </w:r>
      <w:r w:rsidR="00A90A62" w:rsidRPr="004C4B16">
        <w:rPr>
          <w:b/>
          <w:lang w:val="en-US"/>
        </w:rPr>
        <w:t>2009</w:t>
      </w:r>
      <w:r w:rsidR="00A90A62" w:rsidRPr="004C4B16">
        <w:rPr>
          <w:lang w:val="en-US"/>
        </w:rPr>
        <w:t>),</w:t>
      </w:r>
      <w:r w:rsidR="00907347">
        <w:rPr>
          <w:lang w:val="en-US"/>
        </w:rPr>
        <w:t xml:space="preserve"> </w:t>
      </w:r>
      <w:r w:rsidR="00DB3C2D" w:rsidRPr="004C4B16">
        <w:rPr>
          <w:lang w:val="en-US"/>
        </w:rPr>
        <w:t>SIV.40-SIV-52.</w:t>
      </w:r>
    </w:p>
    <w:p w:rsidR="00DB3C2D" w:rsidRPr="004C4B16" w:rsidRDefault="00261954" w:rsidP="00261954">
      <w:pPr>
        <w:autoSpaceDE w:val="0"/>
        <w:autoSpaceDN w:val="0"/>
        <w:adjustRightInd w:val="0"/>
        <w:spacing w:after="0" w:line="240" w:lineRule="auto"/>
        <w:ind w:left="567" w:hanging="567"/>
        <w:jc w:val="both"/>
        <w:rPr>
          <w:lang w:val="en-US"/>
        </w:rPr>
      </w:pPr>
      <w:r w:rsidRPr="004C4B16">
        <w:t>Vi.</w:t>
      </w:r>
      <w:r w:rsidR="00DB3C2D" w:rsidRPr="004C4B16">
        <w:t>3</w:t>
      </w:r>
      <w:r w:rsidR="00D009D1" w:rsidRPr="004C4B16">
        <w:t>4</w:t>
      </w:r>
      <w:r w:rsidR="00DB3C2D" w:rsidRPr="004C4B16">
        <w:t xml:space="preserve">. </w:t>
      </w:r>
      <w:r w:rsidR="00BB7662" w:rsidRPr="009A11D3">
        <w:rPr>
          <w:lang w:val="en-US"/>
        </w:rPr>
        <w:t>Dobre</w:t>
      </w:r>
      <w:r w:rsidR="00DB3C2D" w:rsidRPr="009A11D3">
        <w:rPr>
          <w:lang w:val="en-US"/>
        </w:rPr>
        <w:t xml:space="preserve"> T.</w:t>
      </w:r>
      <w:r w:rsidR="00BB7662" w:rsidRPr="009A11D3">
        <w:rPr>
          <w:lang w:val="en-US"/>
        </w:rPr>
        <w:t>,</w:t>
      </w:r>
      <w:r w:rsidR="00DB3C2D" w:rsidRPr="009A11D3">
        <w:rPr>
          <w:lang w:val="en-US"/>
        </w:rPr>
        <w:t xml:space="preserve"> Stroescu</w:t>
      </w:r>
      <w:r w:rsidR="00A90A62" w:rsidRPr="009A11D3">
        <w:rPr>
          <w:lang w:val="en-US"/>
        </w:rPr>
        <w:t xml:space="preserve"> </w:t>
      </w:r>
      <w:r w:rsidR="00BB7662" w:rsidRPr="009A11D3">
        <w:rPr>
          <w:lang w:val="en-US"/>
        </w:rPr>
        <w:t>M.</w:t>
      </w:r>
      <w:r w:rsidR="00DB3C2D" w:rsidRPr="009A11D3">
        <w:rPr>
          <w:lang w:val="en-US"/>
        </w:rPr>
        <w:t>, Parvulescu</w:t>
      </w:r>
      <w:r w:rsidR="00A90A62" w:rsidRPr="009A11D3">
        <w:rPr>
          <w:lang w:val="en-US"/>
        </w:rPr>
        <w:t xml:space="preserve"> </w:t>
      </w:r>
      <w:r w:rsidR="00BB7662" w:rsidRPr="009A11D3">
        <w:rPr>
          <w:lang w:val="en-US"/>
        </w:rPr>
        <w:t xml:space="preserve">O. </w:t>
      </w:r>
      <w:r w:rsidR="00BB7662" w:rsidRPr="004C4B16">
        <w:rPr>
          <w:lang w:val="en-US"/>
        </w:rPr>
        <w:t>C</w:t>
      </w:r>
      <w:r w:rsidR="00BB7662">
        <w:rPr>
          <w:lang w:val="en-US"/>
        </w:rPr>
        <w:t>.</w:t>
      </w:r>
      <w:r w:rsidR="00DB3C2D" w:rsidRPr="004C4B16">
        <w:rPr>
          <w:lang w:val="en-US"/>
        </w:rPr>
        <w:t xml:space="preserve">, </w:t>
      </w:r>
      <w:r w:rsidR="00DB3C2D" w:rsidRPr="00BB7662">
        <w:rPr>
          <w:b/>
          <w:lang w:val="en-US"/>
        </w:rPr>
        <w:t>Stoica</w:t>
      </w:r>
      <w:r w:rsidR="00A90A62">
        <w:rPr>
          <w:b/>
          <w:lang w:val="en-US"/>
        </w:rPr>
        <w:t xml:space="preserve"> </w:t>
      </w:r>
      <w:r w:rsidR="00BB7662" w:rsidRPr="00BB7662">
        <w:rPr>
          <w:b/>
          <w:lang w:val="en-US"/>
        </w:rPr>
        <w:t>A</w:t>
      </w:r>
      <w:r w:rsidR="00BB7662">
        <w:rPr>
          <w:lang w:val="en-US"/>
        </w:rPr>
        <w:t>.</w:t>
      </w:r>
      <w:r w:rsidR="00DB3C2D" w:rsidRPr="004C4B16">
        <w:rPr>
          <w:lang w:val="en-US"/>
        </w:rPr>
        <w:t>, Moraru</w:t>
      </w:r>
      <w:r w:rsidR="00A90A62">
        <w:rPr>
          <w:lang w:val="en-US"/>
        </w:rPr>
        <w:t xml:space="preserve"> </w:t>
      </w:r>
      <w:r w:rsidR="00BB7662" w:rsidRPr="004C4B16">
        <w:rPr>
          <w:lang w:val="en-US"/>
        </w:rPr>
        <w:t>M</w:t>
      </w:r>
      <w:r w:rsidR="00BB7662">
        <w:rPr>
          <w:lang w:val="en-US"/>
        </w:rPr>
        <w:t>.</w:t>
      </w:r>
      <w:r w:rsidR="00DB3C2D" w:rsidRPr="004C4B16">
        <w:rPr>
          <w:lang w:val="en-US"/>
        </w:rPr>
        <w:t>, Jipa</w:t>
      </w:r>
      <w:r w:rsidR="00A90A62">
        <w:rPr>
          <w:lang w:val="en-US"/>
        </w:rPr>
        <w:t xml:space="preserve"> </w:t>
      </w:r>
      <w:r w:rsidR="00BB7662" w:rsidRPr="004C4B16">
        <w:rPr>
          <w:lang w:val="en-US"/>
        </w:rPr>
        <w:t>I</w:t>
      </w:r>
      <w:r w:rsidR="00BB7662">
        <w:rPr>
          <w:lang w:val="en-US"/>
        </w:rPr>
        <w:t>.</w:t>
      </w:r>
      <w:r w:rsidR="00DB3C2D" w:rsidRPr="004C4B16">
        <w:rPr>
          <w:lang w:val="en-US"/>
        </w:rPr>
        <w:t xml:space="preserve">, </w:t>
      </w:r>
      <w:r w:rsidR="00DB3C2D" w:rsidRPr="004C4B16">
        <w:rPr>
          <w:bCs/>
          <w:lang w:val="en-US"/>
        </w:rPr>
        <w:t xml:space="preserve">The Effect of the Freezing-Thawing Cycles on the Water Sorption of Composites Used for Heat Loss Control, </w:t>
      </w:r>
      <w:r w:rsidR="00DB3C2D" w:rsidRPr="004C4B16">
        <w:rPr>
          <w:color w:val="000000"/>
          <w:lang w:val="en-US"/>
        </w:rPr>
        <w:t xml:space="preserve">published in Proceeding of </w:t>
      </w:r>
      <w:r w:rsidR="00DB3C2D" w:rsidRPr="004C4B16">
        <w:rPr>
          <w:lang w:val="en-US"/>
        </w:rPr>
        <w:t xml:space="preserve">International Conference on Chemistry and Chemical Engineering, </w:t>
      </w:r>
      <w:r w:rsidR="00A90A62">
        <w:rPr>
          <w:lang w:val="en-US"/>
        </w:rPr>
        <w:t xml:space="preserve">RICCCE 16, </w:t>
      </w:r>
      <w:r w:rsidR="00A90A62" w:rsidRPr="004C4B16">
        <w:rPr>
          <w:lang w:val="en-US"/>
        </w:rPr>
        <w:t>9-12</w:t>
      </w:r>
      <w:r w:rsidR="00A90A62" w:rsidRPr="00A90A62">
        <w:rPr>
          <w:lang w:val="en-US"/>
        </w:rPr>
        <w:t xml:space="preserve"> </w:t>
      </w:r>
      <w:r w:rsidR="00A90A62" w:rsidRPr="004C4B16">
        <w:rPr>
          <w:lang w:val="en-US"/>
        </w:rPr>
        <w:t>sept</w:t>
      </w:r>
      <w:r w:rsidR="00907347">
        <w:rPr>
          <w:lang w:val="en-US"/>
        </w:rPr>
        <w:t>embrie</w:t>
      </w:r>
      <w:r w:rsidR="00A90A62" w:rsidRPr="004C4B16">
        <w:rPr>
          <w:lang w:val="en-US"/>
        </w:rPr>
        <w:t xml:space="preserve">, Sinaia, </w:t>
      </w:r>
      <w:r w:rsidR="00A90A62">
        <w:rPr>
          <w:lang w:val="en-US"/>
        </w:rPr>
        <w:t xml:space="preserve">Romania, </w:t>
      </w:r>
      <w:r w:rsidR="00A90A62" w:rsidRPr="004C4B16">
        <w:rPr>
          <w:lang w:val="en-US"/>
        </w:rPr>
        <w:t>(</w:t>
      </w:r>
      <w:r w:rsidR="00A90A62" w:rsidRPr="004C4B16">
        <w:rPr>
          <w:b/>
          <w:lang w:val="en-US"/>
        </w:rPr>
        <w:t>2009</w:t>
      </w:r>
      <w:r w:rsidR="00A90A62" w:rsidRPr="004C4B16">
        <w:rPr>
          <w:lang w:val="en-US"/>
        </w:rPr>
        <w:t>),</w:t>
      </w:r>
      <w:r w:rsidR="00A90A62">
        <w:rPr>
          <w:lang w:val="en-US"/>
        </w:rPr>
        <w:t xml:space="preserve"> </w:t>
      </w:r>
      <w:r w:rsidR="00DB3C2D" w:rsidRPr="004C4B16">
        <w:rPr>
          <w:lang w:val="en-US"/>
        </w:rPr>
        <w:t>SIV.100-SIV-106.</w:t>
      </w:r>
    </w:p>
    <w:p w:rsidR="00DB3C2D" w:rsidRDefault="00261954" w:rsidP="00261954">
      <w:pPr>
        <w:autoSpaceDE w:val="0"/>
        <w:autoSpaceDN w:val="0"/>
        <w:adjustRightInd w:val="0"/>
        <w:spacing w:after="0" w:line="240" w:lineRule="auto"/>
        <w:ind w:left="567" w:hanging="567"/>
        <w:jc w:val="both"/>
        <w:rPr>
          <w:lang w:val="en-US"/>
        </w:rPr>
      </w:pPr>
      <w:r w:rsidRPr="004C4B16">
        <w:rPr>
          <w:lang w:val="en-US"/>
        </w:rPr>
        <w:t>Vi.</w:t>
      </w:r>
      <w:r w:rsidR="00DB3C2D" w:rsidRPr="004C4B16">
        <w:rPr>
          <w:lang w:val="en-US"/>
        </w:rPr>
        <w:t>3</w:t>
      </w:r>
      <w:r w:rsidR="00D009D1" w:rsidRPr="004C4B16">
        <w:rPr>
          <w:lang w:val="en-US"/>
        </w:rPr>
        <w:t>5</w:t>
      </w:r>
      <w:r w:rsidR="00DB3C2D" w:rsidRPr="004C4B16">
        <w:rPr>
          <w:lang w:val="en-US"/>
        </w:rPr>
        <w:t>. Dobre</w:t>
      </w:r>
      <w:r w:rsidRPr="004C4B16">
        <w:rPr>
          <w:lang w:val="en-US"/>
        </w:rPr>
        <w:t xml:space="preserve"> L.-M.</w:t>
      </w:r>
      <w:r w:rsidR="00DB3C2D" w:rsidRPr="004C4B16">
        <w:rPr>
          <w:lang w:val="en-US"/>
        </w:rPr>
        <w:t xml:space="preserve">, </w:t>
      </w:r>
      <w:r w:rsidR="00DB3C2D" w:rsidRPr="00BB7662">
        <w:rPr>
          <w:b/>
          <w:lang w:val="en-US"/>
        </w:rPr>
        <w:t>Stoica</w:t>
      </w:r>
      <w:r w:rsidRPr="00BB7662">
        <w:rPr>
          <w:b/>
          <w:lang w:val="en-US"/>
        </w:rPr>
        <w:t xml:space="preserve"> A</w:t>
      </w:r>
      <w:r w:rsidRPr="004C4B16">
        <w:rPr>
          <w:lang w:val="en-US"/>
        </w:rPr>
        <w:t>.</w:t>
      </w:r>
      <w:r w:rsidR="00DB3C2D" w:rsidRPr="004C4B16">
        <w:rPr>
          <w:lang w:val="en-US"/>
        </w:rPr>
        <w:t>, Stroescu</w:t>
      </w:r>
      <w:r w:rsidRPr="004C4B16">
        <w:rPr>
          <w:lang w:val="en-US"/>
        </w:rPr>
        <w:t xml:space="preserve"> M.</w:t>
      </w:r>
      <w:r w:rsidR="00DB3C2D" w:rsidRPr="004C4B16">
        <w:rPr>
          <w:lang w:val="en-US"/>
        </w:rPr>
        <w:t>, Jipa</w:t>
      </w:r>
      <w:r w:rsidRPr="004C4B16">
        <w:rPr>
          <w:lang w:val="en-US"/>
        </w:rPr>
        <w:t xml:space="preserve"> I.</w:t>
      </w:r>
      <w:r w:rsidR="00DB3C2D" w:rsidRPr="004C4B16">
        <w:rPr>
          <w:lang w:val="en-US"/>
        </w:rPr>
        <w:t>, Ciumpiliac</w:t>
      </w:r>
      <w:r w:rsidRPr="004C4B16">
        <w:rPr>
          <w:lang w:val="en-US"/>
        </w:rPr>
        <w:t xml:space="preserve"> S.</w:t>
      </w:r>
      <w:r w:rsidR="00DB3C2D" w:rsidRPr="004C4B16">
        <w:rPr>
          <w:lang w:val="en-US"/>
        </w:rPr>
        <w:t>, Dobre</w:t>
      </w:r>
      <w:r w:rsidRPr="004C4B16">
        <w:rPr>
          <w:lang w:val="en-US"/>
        </w:rPr>
        <w:t xml:space="preserve"> T.</w:t>
      </w:r>
      <w:r w:rsidR="00DB3C2D" w:rsidRPr="004C4B16">
        <w:rPr>
          <w:lang w:val="en-US"/>
        </w:rPr>
        <w:t>, Antimicrobial Packaging materials containing poly(vinylalcohol) and bacterial cellulose, Conference of Food Science, Engineering and technologies’</w:t>
      </w:r>
      <w:r w:rsidR="00F31C8B" w:rsidRPr="004C4B16">
        <w:rPr>
          <w:lang w:val="en-US"/>
        </w:rPr>
        <w:t xml:space="preserve"> (</w:t>
      </w:r>
      <w:r w:rsidR="00DB3C2D" w:rsidRPr="004C4B16">
        <w:rPr>
          <w:b/>
          <w:lang w:val="en-US"/>
        </w:rPr>
        <w:t>2010</w:t>
      </w:r>
      <w:r w:rsidR="00F31C8B" w:rsidRPr="004C4B16">
        <w:rPr>
          <w:lang w:val="en-US"/>
        </w:rPr>
        <w:t>)</w:t>
      </w:r>
      <w:r w:rsidR="00DB3C2D" w:rsidRPr="004C4B16">
        <w:rPr>
          <w:lang w:val="en-US"/>
        </w:rPr>
        <w:t xml:space="preserve">, 15-16 October, Plovdiv, Bulgaria, published in Scientific Works, Vol. LVII, Issue 2, 447-452. </w:t>
      </w:r>
    </w:p>
    <w:p w:rsidR="00A50781" w:rsidRPr="004C4B16" w:rsidRDefault="00A50781" w:rsidP="00261954">
      <w:pPr>
        <w:autoSpaceDE w:val="0"/>
        <w:autoSpaceDN w:val="0"/>
        <w:adjustRightInd w:val="0"/>
        <w:spacing w:after="0" w:line="240" w:lineRule="auto"/>
        <w:ind w:left="567" w:hanging="567"/>
        <w:jc w:val="both"/>
        <w:rPr>
          <w:rFonts w:cs="TimesNewRomanPS-BoldMT"/>
          <w:bCs/>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p>
    <w:p w:rsidR="00DB3C2D" w:rsidRPr="004C4B16" w:rsidRDefault="00261954" w:rsidP="00261954">
      <w:pPr>
        <w:spacing w:after="0" w:line="240" w:lineRule="auto"/>
        <w:ind w:left="567" w:hanging="567"/>
        <w:jc w:val="both"/>
        <w:rPr>
          <w:b/>
          <w:lang w:val="en-US"/>
        </w:rPr>
      </w:pPr>
      <w:r w:rsidRPr="004C4B16">
        <w:rPr>
          <w:lang w:val="en-US"/>
        </w:rPr>
        <w:t>Vi</w:t>
      </w:r>
      <w:r w:rsidRPr="004C4B16">
        <w:rPr>
          <w:b/>
          <w:lang w:val="en-US"/>
        </w:rPr>
        <w:t>.</w:t>
      </w:r>
      <w:r w:rsidRPr="004C4B16">
        <w:rPr>
          <w:lang w:val="en-US"/>
        </w:rPr>
        <w:t>3</w:t>
      </w:r>
      <w:r w:rsidR="004B2D14">
        <w:rPr>
          <w:lang w:val="en-US"/>
        </w:rPr>
        <w:t>6</w:t>
      </w:r>
      <w:r w:rsidR="00DB3C2D" w:rsidRPr="004C4B16">
        <w:rPr>
          <w:lang w:val="en-US"/>
        </w:rPr>
        <w:t>.</w:t>
      </w:r>
      <w:r w:rsidR="00982713">
        <w:rPr>
          <w:lang w:val="en-US"/>
        </w:rPr>
        <w:t xml:space="preserve"> </w:t>
      </w:r>
      <w:r w:rsidR="00DB3C2D" w:rsidRPr="004C4B16">
        <w:rPr>
          <w:lang w:val="en-US"/>
        </w:rPr>
        <w:t>Dobre</w:t>
      </w:r>
      <w:r w:rsidR="00D009D1" w:rsidRPr="004C4B16">
        <w:rPr>
          <w:lang w:val="en-US"/>
        </w:rPr>
        <w:t xml:space="preserve"> L.</w:t>
      </w:r>
      <w:r w:rsidR="00DB3C2D" w:rsidRPr="004C4B16">
        <w:rPr>
          <w:lang w:val="en-US"/>
        </w:rPr>
        <w:t xml:space="preserve">, </w:t>
      </w:r>
      <w:r w:rsidR="00DB3C2D" w:rsidRPr="00BB7662">
        <w:rPr>
          <w:b/>
          <w:lang w:val="en-US"/>
        </w:rPr>
        <w:t>Stoica</w:t>
      </w:r>
      <w:r w:rsidR="00D009D1" w:rsidRPr="00BB7662">
        <w:rPr>
          <w:b/>
          <w:lang w:val="en-US"/>
        </w:rPr>
        <w:t xml:space="preserve"> A</w:t>
      </w:r>
      <w:r w:rsidR="00D009D1" w:rsidRPr="004C4B16">
        <w:rPr>
          <w:lang w:val="en-US"/>
        </w:rPr>
        <w:t>.</w:t>
      </w:r>
      <w:r w:rsidR="00DB3C2D" w:rsidRPr="004C4B16">
        <w:rPr>
          <w:lang w:val="en-US"/>
        </w:rPr>
        <w:t>, Stroescu</w:t>
      </w:r>
      <w:r w:rsidR="00D009D1" w:rsidRPr="004C4B16">
        <w:rPr>
          <w:lang w:val="en-US"/>
        </w:rPr>
        <w:t xml:space="preserve"> M.</w:t>
      </w:r>
      <w:r w:rsidR="00DB3C2D" w:rsidRPr="004C4B16">
        <w:rPr>
          <w:lang w:val="en-US"/>
        </w:rPr>
        <w:t>, Jinga</w:t>
      </w:r>
      <w:r w:rsidR="00D009D1" w:rsidRPr="004C4B16">
        <w:rPr>
          <w:lang w:val="en-US"/>
        </w:rPr>
        <w:t xml:space="preserve"> S.</w:t>
      </w:r>
      <w:r w:rsidR="00DB3C2D" w:rsidRPr="004C4B16">
        <w:rPr>
          <w:lang w:val="en-US"/>
        </w:rPr>
        <w:t>, Ciumpiliac</w:t>
      </w:r>
      <w:r w:rsidR="00D009D1" w:rsidRPr="004C4B16">
        <w:rPr>
          <w:lang w:val="en-US"/>
        </w:rPr>
        <w:t xml:space="preserve"> S.</w:t>
      </w:r>
      <w:r w:rsidR="00DB3C2D" w:rsidRPr="004C4B16">
        <w:rPr>
          <w:lang w:val="en-US"/>
        </w:rPr>
        <w:t>, Jipa</w:t>
      </w:r>
      <w:r w:rsidR="00D009D1" w:rsidRPr="004C4B16">
        <w:rPr>
          <w:lang w:val="en-US"/>
        </w:rPr>
        <w:t xml:space="preserve"> I.</w:t>
      </w:r>
      <w:r w:rsidR="00DB3C2D" w:rsidRPr="004C4B16">
        <w:rPr>
          <w:lang w:val="en-US"/>
        </w:rPr>
        <w:t>, Parvulescu</w:t>
      </w:r>
      <w:r w:rsidR="00D009D1" w:rsidRPr="004C4B16">
        <w:rPr>
          <w:lang w:val="en-US"/>
        </w:rPr>
        <w:t xml:space="preserve"> O.</w:t>
      </w:r>
      <w:r w:rsidR="00DB3C2D" w:rsidRPr="004C4B16">
        <w:rPr>
          <w:lang w:val="en-US"/>
        </w:rPr>
        <w:t>, Dobre</w:t>
      </w:r>
      <w:r w:rsidR="00D009D1" w:rsidRPr="004C4B16">
        <w:rPr>
          <w:lang w:val="en-US"/>
        </w:rPr>
        <w:t xml:space="preserve"> T.</w:t>
      </w:r>
      <w:r w:rsidR="00DB3C2D" w:rsidRPr="004C4B16">
        <w:rPr>
          <w:lang w:val="en-US"/>
        </w:rPr>
        <w:t xml:space="preserve">, </w:t>
      </w:r>
      <w:r w:rsidR="00DB3C2D" w:rsidRPr="004C4B16">
        <w:rPr>
          <w:bCs/>
          <w:lang w:val="en-US"/>
        </w:rPr>
        <w:t>Antimicrobial packaging material based on bacterial cellulose membranes, 7</w:t>
      </w:r>
      <w:r w:rsidR="00DB3C2D" w:rsidRPr="004C4B16">
        <w:rPr>
          <w:bCs/>
          <w:vertAlign w:val="superscript"/>
          <w:lang w:val="en-US"/>
        </w:rPr>
        <w:t>th</w:t>
      </w:r>
      <w:r w:rsidR="00DB3C2D" w:rsidRPr="004C4B16">
        <w:rPr>
          <w:bCs/>
          <w:lang w:val="en-US"/>
        </w:rPr>
        <w:t xml:space="preserve"> European Congress of Chemical Engineering 7; 19</w:t>
      </w:r>
      <w:r w:rsidR="00DB3C2D" w:rsidRPr="004C4B16">
        <w:rPr>
          <w:bCs/>
          <w:vertAlign w:val="superscript"/>
          <w:lang w:val="en-US"/>
        </w:rPr>
        <w:t>th</w:t>
      </w:r>
      <w:r w:rsidR="00DB3C2D" w:rsidRPr="004C4B16">
        <w:rPr>
          <w:bCs/>
          <w:lang w:val="en-US"/>
        </w:rPr>
        <w:t xml:space="preserve"> International Congress of Chemical and Process Engineering CHISA 2010, 28 Aug -1 September </w:t>
      </w:r>
      <w:r w:rsidR="00D009D1" w:rsidRPr="004C4B16">
        <w:rPr>
          <w:bCs/>
          <w:lang w:val="en-US"/>
        </w:rPr>
        <w:t>(</w:t>
      </w:r>
      <w:r w:rsidR="00DB3C2D" w:rsidRPr="004C4B16">
        <w:rPr>
          <w:b/>
          <w:bCs/>
          <w:lang w:val="en-US"/>
        </w:rPr>
        <w:t>2010</w:t>
      </w:r>
      <w:r w:rsidR="00D009D1" w:rsidRPr="004C4B16">
        <w:rPr>
          <w:bCs/>
          <w:lang w:val="en-US"/>
        </w:rPr>
        <w:t>)</w:t>
      </w:r>
      <w:r w:rsidR="00DB3C2D" w:rsidRPr="004C4B16">
        <w:rPr>
          <w:bCs/>
          <w:lang w:val="en-US"/>
        </w:rPr>
        <w:t xml:space="preserve">, Prague, Czech Republic. </w:t>
      </w:r>
    </w:p>
    <w:p w:rsidR="00DB3C2D" w:rsidRPr="004C4B16" w:rsidRDefault="00261954" w:rsidP="00261954">
      <w:pPr>
        <w:spacing w:after="0" w:line="240" w:lineRule="auto"/>
        <w:ind w:left="567" w:hanging="567"/>
        <w:jc w:val="both"/>
        <w:rPr>
          <w:lang w:val="it-IT"/>
        </w:rPr>
      </w:pPr>
      <w:r w:rsidRPr="004C4B16">
        <w:rPr>
          <w:lang w:val="it-IT"/>
        </w:rPr>
        <w:t>Vi.</w:t>
      </w:r>
      <w:r w:rsidR="00D009D1" w:rsidRPr="004C4B16">
        <w:rPr>
          <w:lang w:val="it-IT"/>
        </w:rPr>
        <w:t>3</w:t>
      </w:r>
      <w:r w:rsidR="004B2D14">
        <w:rPr>
          <w:lang w:val="it-IT"/>
        </w:rPr>
        <w:t>7</w:t>
      </w:r>
      <w:r w:rsidR="00DB3C2D" w:rsidRPr="004C4B16">
        <w:rPr>
          <w:lang w:val="it-IT"/>
        </w:rPr>
        <w:t xml:space="preserve">. </w:t>
      </w:r>
      <w:r w:rsidR="00DB3C2D" w:rsidRPr="00BB7662">
        <w:rPr>
          <w:b/>
          <w:lang w:val="it-IT"/>
        </w:rPr>
        <w:t>Stoica-Guzun A</w:t>
      </w:r>
      <w:r w:rsidR="00DB3C2D" w:rsidRPr="004C4B16">
        <w:rPr>
          <w:lang w:val="it-IT"/>
        </w:rPr>
        <w:t>., Dragne, L., Stroescu, M., Jipa, I., Ciumpiliac, S., Vanillin release from agar microcapsules,  Proceedings of the 3</w:t>
      </w:r>
      <w:r w:rsidR="00DB3C2D" w:rsidRPr="004C4B16">
        <w:rPr>
          <w:vertAlign w:val="superscript"/>
          <w:lang w:val="it-IT"/>
        </w:rPr>
        <w:t>th</w:t>
      </w:r>
      <w:r w:rsidR="00DB3C2D" w:rsidRPr="004C4B16">
        <w:rPr>
          <w:lang w:val="it-IT"/>
        </w:rPr>
        <w:t xml:space="preserve"> Internnational Symposium “New reaserch in Biotechnology” Simp</w:t>
      </w:r>
      <w:r w:rsidR="00982713">
        <w:rPr>
          <w:lang w:val="it-IT"/>
        </w:rPr>
        <w:t xml:space="preserve"> </w:t>
      </w:r>
      <w:r w:rsidR="00DB3C2D" w:rsidRPr="004C4B16">
        <w:rPr>
          <w:lang w:val="it-IT"/>
        </w:rPr>
        <w:t>BTH</w:t>
      </w:r>
      <w:r w:rsidR="00982713">
        <w:rPr>
          <w:lang w:val="it-IT"/>
        </w:rPr>
        <w:t xml:space="preserve"> </w:t>
      </w:r>
      <w:r w:rsidR="00DB3C2D" w:rsidRPr="004C4B16">
        <w:rPr>
          <w:lang w:val="it-IT"/>
        </w:rPr>
        <w:t xml:space="preserve">2010, BIOTECHNOLOGY, series F-Supplementary volume, Bucharest, </w:t>
      </w:r>
      <w:r w:rsidR="00D009D1" w:rsidRPr="004C4B16">
        <w:rPr>
          <w:lang w:val="it-IT"/>
        </w:rPr>
        <w:t>(</w:t>
      </w:r>
      <w:r w:rsidR="00DB3C2D" w:rsidRPr="004C4B16">
        <w:rPr>
          <w:b/>
          <w:lang w:val="it-IT"/>
        </w:rPr>
        <w:t>2010</w:t>
      </w:r>
      <w:r w:rsidR="00D009D1" w:rsidRPr="004C4B16">
        <w:rPr>
          <w:lang w:val="it-IT"/>
        </w:rPr>
        <w:t>)</w:t>
      </w:r>
      <w:r w:rsidR="00DB3C2D" w:rsidRPr="004C4B16">
        <w:rPr>
          <w:lang w:val="it-IT"/>
        </w:rPr>
        <w:t>, 253-257</w:t>
      </w:r>
      <w:r w:rsidR="00982713">
        <w:rPr>
          <w:lang w:val="it-IT"/>
        </w:rPr>
        <w:t>,</w:t>
      </w:r>
      <w:r w:rsidR="00982713" w:rsidRPr="00982713">
        <w:rPr>
          <w:lang w:val="it-IT"/>
        </w:rPr>
        <w:t xml:space="preserve"> </w:t>
      </w:r>
      <w:r w:rsidR="00982713">
        <w:rPr>
          <w:lang w:val="it-IT"/>
        </w:rPr>
        <w:t>ISSN 1224-7774</w:t>
      </w:r>
      <w:r w:rsidR="00DB3C2D" w:rsidRPr="004C4B16">
        <w:rPr>
          <w:lang w:val="it-IT"/>
        </w:rPr>
        <w:t>.</w:t>
      </w:r>
    </w:p>
    <w:p w:rsidR="00DB3C2D" w:rsidRPr="004C4B16" w:rsidRDefault="00261954" w:rsidP="00261954">
      <w:pPr>
        <w:spacing w:after="0" w:line="240" w:lineRule="auto"/>
        <w:ind w:left="567" w:hanging="567"/>
        <w:jc w:val="both"/>
        <w:rPr>
          <w:lang w:val="it-IT"/>
        </w:rPr>
      </w:pPr>
      <w:r w:rsidRPr="004C4B16">
        <w:rPr>
          <w:lang w:val="it-IT"/>
        </w:rPr>
        <w:t>Vi.</w:t>
      </w:r>
      <w:r w:rsidR="004B2D14">
        <w:rPr>
          <w:lang w:val="it-IT"/>
        </w:rPr>
        <w:t>38</w:t>
      </w:r>
      <w:r w:rsidR="00DB3C2D" w:rsidRPr="004C4B16">
        <w:rPr>
          <w:lang w:val="it-IT"/>
        </w:rPr>
        <w:t>. Dobre</w:t>
      </w:r>
      <w:r w:rsidR="00D009D1" w:rsidRPr="004C4B16">
        <w:rPr>
          <w:lang w:val="it-IT"/>
        </w:rPr>
        <w:t xml:space="preserve"> T.</w:t>
      </w:r>
      <w:r w:rsidR="00DB3C2D" w:rsidRPr="004C4B16">
        <w:rPr>
          <w:lang w:val="it-IT"/>
        </w:rPr>
        <w:t>, Stroescu</w:t>
      </w:r>
      <w:r w:rsidR="00D009D1" w:rsidRPr="004C4B16">
        <w:rPr>
          <w:lang w:val="it-IT"/>
        </w:rPr>
        <w:t xml:space="preserve"> M.</w:t>
      </w:r>
      <w:r w:rsidR="00DB3C2D" w:rsidRPr="004C4B16">
        <w:rPr>
          <w:lang w:val="it-IT"/>
        </w:rPr>
        <w:t>, Parvulescu</w:t>
      </w:r>
      <w:r w:rsidR="00D009D1" w:rsidRPr="004C4B16">
        <w:rPr>
          <w:lang w:val="it-IT"/>
        </w:rPr>
        <w:t xml:space="preserve"> O.C.</w:t>
      </w:r>
      <w:r w:rsidR="00DB3C2D" w:rsidRPr="004C4B16">
        <w:rPr>
          <w:lang w:val="it-IT"/>
        </w:rPr>
        <w:t xml:space="preserve">, </w:t>
      </w:r>
      <w:r w:rsidR="00DB3C2D" w:rsidRPr="00BB7662">
        <w:rPr>
          <w:b/>
          <w:lang w:val="it-IT"/>
        </w:rPr>
        <w:t>Stoica</w:t>
      </w:r>
      <w:r w:rsidR="00D009D1" w:rsidRPr="00BB7662">
        <w:rPr>
          <w:b/>
          <w:lang w:val="it-IT"/>
        </w:rPr>
        <w:t xml:space="preserve"> A</w:t>
      </w:r>
      <w:r w:rsidR="00D009D1" w:rsidRPr="004C4B16">
        <w:rPr>
          <w:lang w:val="it-IT"/>
        </w:rPr>
        <w:t>.</w:t>
      </w:r>
      <w:r w:rsidR="00DB3C2D" w:rsidRPr="004C4B16">
        <w:rPr>
          <w:lang w:val="it-IT"/>
        </w:rPr>
        <w:t>, Tache</w:t>
      </w:r>
      <w:r w:rsidR="00D009D1" w:rsidRPr="004C4B16">
        <w:rPr>
          <w:lang w:val="it-IT"/>
        </w:rPr>
        <w:t xml:space="preserve"> F.</w:t>
      </w:r>
      <w:r w:rsidR="00DB3C2D" w:rsidRPr="004C4B16">
        <w:rPr>
          <w:lang w:val="it-IT"/>
        </w:rPr>
        <w:t>, Iavorschi</w:t>
      </w:r>
      <w:r w:rsidR="00D009D1" w:rsidRPr="004C4B16">
        <w:rPr>
          <w:lang w:val="it-IT"/>
        </w:rPr>
        <w:t xml:space="preserve"> G.</w:t>
      </w:r>
      <w:r w:rsidR="00DB3C2D" w:rsidRPr="004C4B16">
        <w:rPr>
          <w:lang w:val="it-IT"/>
        </w:rPr>
        <w:t>, Ceatra</w:t>
      </w:r>
      <w:r w:rsidR="00D009D1" w:rsidRPr="004C4B16">
        <w:rPr>
          <w:lang w:val="it-IT"/>
        </w:rPr>
        <w:t xml:space="preserve"> L.</w:t>
      </w:r>
      <w:r w:rsidR="00DB3C2D" w:rsidRPr="004C4B16">
        <w:rPr>
          <w:lang w:val="it-IT"/>
        </w:rPr>
        <w:t xml:space="preserve">, Models to estimate thermal conductivity of multicomponent bed used as insulating composite support, </w:t>
      </w:r>
      <w:r w:rsidR="00DB3C2D" w:rsidRPr="004C4B16">
        <w:rPr>
          <w:lang w:val="it-IT"/>
        </w:rPr>
        <w:lastRenderedPageBreak/>
        <w:t xml:space="preserve">6th European Meeting on Chemical Industry and Environment, Mechelen, Belgia, 17-19 mai </w:t>
      </w:r>
      <w:r w:rsidR="00D009D1" w:rsidRPr="004C4B16">
        <w:rPr>
          <w:lang w:val="it-IT"/>
        </w:rPr>
        <w:t>(</w:t>
      </w:r>
      <w:r w:rsidR="00DB3C2D" w:rsidRPr="004C4B16">
        <w:rPr>
          <w:b/>
          <w:lang w:val="it-IT"/>
        </w:rPr>
        <w:t>2010</w:t>
      </w:r>
      <w:r w:rsidR="00D009D1" w:rsidRPr="004C4B16">
        <w:rPr>
          <w:lang w:val="it-IT"/>
        </w:rPr>
        <w:t>)</w:t>
      </w:r>
      <w:r w:rsidR="00DB3C2D" w:rsidRPr="004C4B16">
        <w:rPr>
          <w:lang w:val="it-IT"/>
        </w:rPr>
        <w:t>, EMChI</w:t>
      </w:r>
      <w:r w:rsidR="00982713">
        <w:rPr>
          <w:lang w:val="it-IT"/>
        </w:rPr>
        <w:t>E 2010, Cenference Proceedings,</w:t>
      </w:r>
      <w:r w:rsidR="00DB3C2D" w:rsidRPr="004C4B16">
        <w:rPr>
          <w:lang w:val="it-IT"/>
        </w:rPr>
        <w:t xml:space="preserve"> vol.2, 1305-1314</w:t>
      </w:r>
      <w:r w:rsidR="00982713">
        <w:rPr>
          <w:lang w:val="it-IT"/>
        </w:rPr>
        <w:t>,</w:t>
      </w:r>
      <w:r w:rsidR="00982713" w:rsidRPr="00982713">
        <w:rPr>
          <w:lang w:val="it-IT"/>
        </w:rPr>
        <w:t xml:space="preserve"> </w:t>
      </w:r>
      <w:r w:rsidR="00982713" w:rsidRPr="004C4B16">
        <w:rPr>
          <w:lang w:val="it-IT"/>
        </w:rPr>
        <w:t>ISBN 9789</w:t>
      </w:r>
      <w:r w:rsidR="00982713">
        <w:rPr>
          <w:lang w:val="it-IT"/>
        </w:rPr>
        <w:t>-</w:t>
      </w:r>
      <w:r w:rsidR="00982713" w:rsidRPr="004C4B16">
        <w:rPr>
          <w:lang w:val="it-IT"/>
        </w:rPr>
        <w:t>08154</w:t>
      </w:r>
      <w:r w:rsidR="00982713">
        <w:rPr>
          <w:lang w:val="it-IT"/>
        </w:rPr>
        <w:t>-</w:t>
      </w:r>
      <w:r w:rsidR="00982713" w:rsidRPr="004C4B16">
        <w:rPr>
          <w:lang w:val="it-IT"/>
        </w:rPr>
        <w:t>8601</w:t>
      </w:r>
      <w:r w:rsidR="00982713">
        <w:rPr>
          <w:lang w:val="it-IT"/>
        </w:rPr>
        <w:t>.</w:t>
      </w:r>
    </w:p>
    <w:p w:rsidR="005053E0" w:rsidRPr="004C4B16" w:rsidRDefault="005053E0" w:rsidP="00482467">
      <w:pPr>
        <w:spacing w:after="0" w:line="240" w:lineRule="auto"/>
        <w:ind w:left="567" w:hanging="567"/>
        <w:jc w:val="both"/>
        <w:rPr>
          <w:lang w:val="it-IT"/>
        </w:rPr>
      </w:pPr>
    </w:p>
    <w:p w:rsidR="002970C7" w:rsidRPr="004C4B16" w:rsidRDefault="002970C7" w:rsidP="002970C7">
      <w:pPr>
        <w:autoSpaceDE w:val="0"/>
        <w:autoSpaceDN w:val="0"/>
        <w:adjustRightInd w:val="0"/>
        <w:spacing w:after="0" w:line="240" w:lineRule="auto"/>
        <w:rPr>
          <w:rFonts w:cs="Times New Roman"/>
          <w:color w:val="000000"/>
        </w:rPr>
      </w:pPr>
      <w:r w:rsidRPr="004C4B16">
        <w:rPr>
          <w:rFonts w:cs="Times New Roman"/>
          <w:b/>
          <w:bCs/>
          <w:color w:val="000000"/>
        </w:rPr>
        <w:t xml:space="preserve">CONTRACTE ŞI RAPOARTE ŞTIINŢIFICE (P, F) </w:t>
      </w:r>
    </w:p>
    <w:p w:rsidR="002970C7" w:rsidRPr="004C4B16" w:rsidRDefault="002970C7" w:rsidP="002970C7">
      <w:pPr>
        <w:autoSpaceDE w:val="0"/>
        <w:autoSpaceDN w:val="0"/>
        <w:adjustRightInd w:val="0"/>
        <w:spacing w:after="0" w:line="240" w:lineRule="auto"/>
        <w:rPr>
          <w:rFonts w:cs="Times New Roman"/>
          <w:color w:val="000000"/>
        </w:rPr>
      </w:pPr>
    </w:p>
    <w:p w:rsidR="002970C7" w:rsidRPr="004C4B16" w:rsidRDefault="002970C7" w:rsidP="002970C7">
      <w:pPr>
        <w:autoSpaceDE w:val="0"/>
        <w:autoSpaceDN w:val="0"/>
        <w:adjustRightInd w:val="0"/>
        <w:spacing w:after="0" w:line="240" w:lineRule="auto"/>
        <w:rPr>
          <w:rFonts w:cs="Times New Roman"/>
          <w:color w:val="000000"/>
        </w:rPr>
      </w:pPr>
      <w:r w:rsidRPr="004C4B16">
        <w:rPr>
          <w:rFonts w:cs="Times New Roman"/>
          <w:b/>
          <w:bCs/>
          <w:color w:val="000000"/>
        </w:rPr>
        <w:t xml:space="preserve">P </w:t>
      </w:r>
      <w:r w:rsidRPr="004C4B16">
        <w:rPr>
          <w:rFonts w:cs="Times New Roman"/>
          <w:color w:val="000000"/>
        </w:rPr>
        <w:t xml:space="preserve">– </w:t>
      </w:r>
      <w:r w:rsidRPr="004C4B16">
        <w:rPr>
          <w:rFonts w:cs="Times New Roman"/>
          <w:b/>
          <w:bCs/>
          <w:i/>
          <w:iCs/>
          <w:color w:val="000000"/>
        </w:rPr>
        <w:t xml:space="preserve">Proiecte de cercetare-dezvoltare-inovare obţinute prin competiţie, pe bază de contract/grant, în ţară/străinătate (Pn - naţionale, Pi – internaţionale) </w:t>
      </w:r>
    </w:p>
    <w:p w:rsidR="005053E0" w:rsidRPr="004C4B16" w:rsidRDefault="005053E0" w:rsidP="00482467">
      <w:pPr>
        <w:spacing w:after="0" w:line="240" w:lineRule="auto"/>
        <w:ind w:left="567" w:hanging="567"/>
        <w:jc w:val="both"/>
      </w:pPr>
    </w:p>
    <w:p w:rsidR="00F4486C" w:rsidRDefault="002970C7" w:rsidP="00482467">
      <w:pPr>
        <w:spacing w:after="0" w:line="240" w:lineRule="auto"/>
        <w:ind w:left="567" w:hanging="567"/>
        <w:jc w:val="both"/>
        <w:rPr>
          <w:b/>
        </w:rPr>
      </w:pPr>
      <w:r w:rsidRPr="004C4B16">
        <w:rPr>
          <w:b/>
        </w:rPr>
        <w:t>Proiecte conduse ca director</w:t>
      </w:r>
      <w:r w:rsidR="00FE183C">
        <w:rPr>
          <w:b/>
        </w:rPr>
        <w:t>/responsabil din partea UPB</w:t>
      </w:r>
    </w:p>
    <w:p w:rsidR="00FE34F1" w:rsidRPr="00FE34F1" w:rsidRDefault="00FE183C" w:rsidP="00FE34F1">
      <w:pPr>
        <w:spacing w:after="0" w:line="240" w:lineRule="auto"/>
        <w:ind w:left="567" w:hanging="567"/>
        <w:jc w:val="both"/>
      </w:pPr>
      <w:r w:rsidRPr="00FE34F1">
        <w:t xml:space="preserve">Pn1. Utilizarea membranelor lichide în procese de extracţie cu particularizări la purificarea apelor reziduale, nr. </w:t>
      </w:r>
      <w:r w:rsidR="0008253D" w:rsidRPr="00FE34F1">
        <w:t>UPB/48 - 94 - 11/1994</w:t>
      </w:r>
      <w:r w:rsidR="00FE34F1" w:rsidRPr="00FE34F1">
        <w:t>/Beneficiar I.N.C.D.T.P. Filiala  ICPI-Bucuresti.</w:t>
      </w:r>
    </w:p>
    <w:p w:rsidR="00FE34F1" w:rsidRPr="00FE34F1" w:rsidRDefault="00FE183C" w:rsidP="00446FF8">
      <w:pPr>
        <w:spacing w:after="0" w:line="240" w:lineRule="auto"/>
        <w:ind w:left="567" w:hanging="567"/>
        <w:jc w:val="both"/>
      </w:pPr>
      <w:r w:rsidRPr="00FE34F1">
        <w:rPr>
          <w:lang w:val="pt-BR"/>
        </w:rPr>
        <w:t>Pn2. Studiul capacit</w:t>
      </w:r>
      <w:r w:rsidRPr="00FE34F1">
        <w:t>ăţii de separare a sistemelor sol-gel folosind geluri de colagen cu proprietăţi reologice speciale</w:t>
      </w:r>
      <w:r w:rsidR="00E01617">
        <w:t>,</w:t>
      </w:r>
      <w:r w:rsidRPr="00FE34F1">
        <w:t xml:space="preserve"> nr. </w:t>
      </w:r>
      <w:r w:rsidR="0008253D" w:rsidRPr="00FE34F1">
        <w:t>UPB/</w:t>
      </w:r>
      <w:r w:rsidRPr="00FE34F1">
        <w:t>48-98-8 din 10.07.1998</w:t>
      </w:r>
      <w:r w:rsidR="00FE34F1" w:rsidRPr="00FE34F1">
        <w:t>/ Beneficiar I.N.C.D.T.P. Filiala  ICPI-Bucuresti.</w:t>
      </w:r>
    </w:p>
    <w:p w:rsidR="00FE34F1" w:rsidRPr="00FE34F1" w:rsidRDefault="00FE183C" w:rsidP="00FE34F1">
      <w:pPr>
        <w:spacing w:after="0" w:line="240" w:lineRule="auto"/>
        <w:ind w:left="567" w:hanging="567"/>
        <w:jc w:val="both"/>
      </w:pPr>
      <w:r w:rsidRPr="00FE34F1">
        <w:t>Pn3.  Studii privind utilizarea microemulsiilor cu adaos de colagen pentru separarea metalelor grele şi a polifenolilor din apele reziduale</w:t>
      </w:r>
      <w:r w:rsidR="00E01617">
        <w:t>,</w:t>
      </w:r>
      <w:r w:rsidRPr="00FE34F1">
        <w:t xml:space="preserve"> nr.</w:t>
      </w:r>
      <w:r w:rsidR="0008253D" w:rsidRPr="00FE34F1">
        <w:t>UPB/</w:t>
      </w:r>
      <w:r w:rsidRPr="00FE34F1">
        <w:t>48-98-12 din 30.07.1998</w:t>
      </w:r>
      <w:r w:rsidR="00FE34F1" w:rsidRPr="00FE34F1">
        <w:t>/ Beneficiar I.N.C.D.T.P. Filiala  ICPI-Bucuresti.</w:t>
      </w:r>
    </w:p>
    <w:p w:rsidR="00FE34F1" w:rsidRPr="00FE34F1" w:rsidRDefault="002970C7" w:rsidP="00FE34F1">
      <w:pPr>
        <w:spacing w:after="0" w:line="240" w:lineRule="auto"/>
        <w:ind w:left="567" w:hanging="567"/>
        <w:jc w:val="both"/>
      </w:pPr>
      <w:r w:rsidRPr="00FE34F1">
        <w:t>Pn</w:t>
      </w:r>
      <w:r w:rsidR="00FE183C" w:rsidRPr="00FE34F1">
        <w:t>4</w:t>
      </w:r>
      <w:r w:rsidRPr="00FE34F1">
        <w:t>.</w:t>
      </w:r>
      <w:r w:rsidRPr="00FE34F1">
        <w:tab/>
      </w:r>
      <w:r w:rsidR="00FE34F1" w:rsidRPr="00FE34F1">
        <w:t>Utilizarea suporturilor de colagen în sisteme sol-gel pentru adsorbţia ionilor metalici şi polifenolilor</w:t>
      </w:r>
      <w:r w:rsidR="00E01617">
        <w:t>,</w:t>
      </w:r>
      <w:r w:rsidR="00FE34F1" w:rsidRPr="00FE34F1">
        <w:t xml:space="preserve"> nr. </w:t>
      </w:r>
      <w:r w:rsidR="00FE34F1">
        <w:t>UPB/</w:t>
      </w:r>
      <w:r w:rsidR="00FE34F1" w:rsidRPr="00FE34F1">
        <w:t>48-98-13 din 30.07.1998./ Beneficiar I.N.C.D.T.P. Filiala  ICPI-Bucuresti.</w:t>
      </w:r>
    </w:p>
    <w:p w:rsidR="002970C7" w:rsidRPr="004C4B16" w:rsidRDefault="002970C7" w:rsidP="00FE34F1">
      <w:pPr>
        <w:spacing w:after="0" w:line="240" w:lineRule="auto"/>
        <w:ind w:left="567" w:hanging="567"/>
        <w:jc w:val="both"/>
      </w:pPr>
      <w:r w:rsidRPr="00FE34F1">
        <w:t>Pn</w:t>
      </w:r>
      <w:r w:rsidR="00FE183C" w:rsidRPr="00FE34F1">
        <w:t>5</w:t>
      </w:r>
      <w:r w:rsidRPr="00FE34F1">
        <w:t>.</w:t>
      </w:r>
      <w:r w:rsidRPr="00FE34F1">
        <w:tab/>
        <w:t>Recuperarea nicotinei din deseuri de tutun si ape reziduale provenite de la prelucrarea</w:t>
      </w:r>
      <w:r w:rsidRPr="004C4B16">
        <w:t xml:space="preserve"> tutunului, 48-20-03; 48-01-12/2000-2001; Subcontract ICECHIM Bucuresti.</w:t>
      </w:r>
    </w:p>
    <w:p w:rsidR="002970C7" w:rsidRPr="004C4B16" w:rsidRDefault="002970C7" w:rsidP="002970C7">
      <w:pPr>
        <w:spacing w:after="0" w:line="240" w:lineRule="auto"/>
        <w:ind w:left="567" w:hanging="567"/>
        <w:jc w:val="both"/>
      </w:pPr>
      <w:r w:rsidRPr="004C4B16">
        <w:t>Pn</w:t>
      </w:r>
      <w:r w:rsidR="00FE183C">
        <w:t>6</w:t>
      </w:r>
      <w:r w:rsidRPr="004C4B16">
        <w:t>.</w:t>
      </w:r>
      <w:r w:rsidRPr="004C4B16">
        <w:tab/>
        <w:t>Tehnologii de recuperare si recirculare din efluenti lichizi a uraniului si a unor reactivi chimici in scopul reducerii costurilor de fabricatie si a limitarii impactului ecologic la uzina de procesare a minereului de uraniu, 48-01-40; 48-02-01/2001-2002, Program Relansin – subcontra</w:t>
      </w:r>
      <w:r w:rsidR="00FE34F1">
        <w:t>ct ICECHIM, Beneficiar: ICPMRR</w:t>
      </w:r>
      <w:r w:rsidRPr="004C4B16">
        <w:t>.</w:t>
      </w:r>
    </w:p>
    <w:p w:rsidR="002970C7" w:rsidRPr="004C4B16" w:rsidRDefault="002970C7" w:rsidP="002970C7">
      <w:pPr>
        <w:spacing w:after="0" w:line="240" w:lineRule="auto"/>
        <w:ind w:left="567" w:hanging="567"/>
        <w:jc w:val="both"/>
      </w:pPr>
      <w:r w:rsidRPr="004C4B16">
        <w:t>Pn</w:t>
      </w:r>
      <w:r w:rsidR="00FE183C">
        <w:t>7</w:t>
      </w:r>
      <w:r w:rsidRPr="004C4B16">
        <w:t>.</w:t>
      </w:r>
      <w:r w:rsidRPr="004C4B16">
        <w:tab/>
        <w:t>Noi forme farmaceutice pentru aplicatii transdermice ale agentilor terapeutici - modelare matematica, Nr. contract: 48-03-01/2003, beneficiar S.C. INCERPLAST S.A. Bucuresti.</w:t>
      </w:r>
    </w:p>
    <w:p w:rsidR="002970C7" w:rsidRPr="004C4B16" w:rsidRDefault="002970C7" w:rsidP="002970C7">
      <w:pPr>
        <w:spacing w:after="0" w:line="240" w:lineRule="auto"/>
        <w:ind w:left="567" w:hanging="567"/>
        <w:jc w:val="both"/>
      </w:pPr>
      <w:r w:rsidRPr="004C4B16">
        <w:t>Pn</w:t>
      </w:r>
      <w:r w:rsidR="00FE183C">
        <w:t>8</w:t>
      </w:r>
      <w:r w:rsidRPr="004C4B16">
        <w:t>.</w:t>
      </w:r>
      <w:r w:rsidRPr="004C4B16">
        <w:tab/>
        <w:t xml:space="preserve">Alimente functionale obtinute prin tehnici de incapsulare a unor factori probiotici din genul </w:t>
      </w:r>
      <w:r w:rsidRPr="00FE34F1">
        <w:rPr>
          <w:i/>
        </w:rPr>
        <w:t>Lactobacillus</w:t>
      </w:r>
      <w:r w:rsidRPr="004C4B16">
        <w:t xml:space="preserve"> si </w:t>
      </w:r>
      <w:r w:rsidRPr="00FE34F1">
        <w:rPr>
          <w:i/>
        </w:rPr>
        <w:t>Bifidobacterium</w:t>
      </w:r>
      <w:r w:rsidRPr="004C4B16">
        <w:t>, Tema nr. 60/Cod CNCSIS 1375/2004-2006 (CH45-04-26; 45-05-11, 45-06-11).</w:t>
      </w:r>
    </w:p>
    <w:p w:rsidR="002970C7" w:rsidRPr="004C4B16" w:rsidRDefault="002970C7" w:rsidP="002970C7">
      <w:pPr>
        <w:spacing w:after="0" w:line="240" w:lineRule="auto"/>
        <w:ind w:left="567" w:hanging="567"/>
        <w:jc w:val="both"/>
      </w:pPr>
      <w:r w:rsidRPr="004C4B16">
        <w:t>Pn</w:t>
      </w:r>
      <w:r w:rsidR="00FE183C">
        <w:t>9</w:t>
      </w:r>
      <w:r w:rsidRPr="004C4B16">
        <w:t>.</w:t>
      </w:r>
      <w:r w:rsidRPr="004C4B16">
        <w:tab/>
        <w:t>Solutii avansate de reducere a nivelului de compusi organici volatili din apele de suprafata si de adancime (RECOV)</w:t>
      </w:r>
      <w:r w:rsidR="00467AC6">
        <w:t>,</w:t>
      </w:r>
      <w:r w:rsidRPr="004C4B16">
        <w:t xml:space="preserve"> proiect CEEX Contract nr. 127/2006 (ICECHIM) Subcontract 48-06-20.</w:t>
      </w:r>
    </w:p>
    <w:p w:rsidR="002970C7" w:rsidRPr="004C4B16" w:rsidRDefault="002970C7" w:rsidP="002970C7">
      <w:pPr>
        <w:spacing w:after="0" w:line="240" w:lineRule="auto"/>
        <w:ind w:left="567" w:hanging="567"/>
        <w:jc w:val="both"/>
      </w:pPr>
      <w:r w:rsidRPr="004C4B16">
        <w:t>Pn</w:t>
      </w:r>
      <w:r w:rsidR="00FE183C">
        <w:t>10</w:t>
      </w:r>
      <w:r w:rsidRPr="004C4B16">
        <w:t>.</w:t>
      </w:r>
      <w:r w:rsidRPr="004C4B16">
        <w:tab/>
        <w:t>Materiale biopolimerice superabsorbante cu aplicatii in agricultura – SABIOM, Contract de finantare 114/2012, (perioada de implementare 2012-2016), tip proiect PCCA2.</w:t>
      </w:r>
    </w:p>
    <w:p w:rsidR="00BB7662" w:rsidRDefault="00BB7662" w:rsidP="002970C7">
      <w:pPr>
        <w:spacing w:after="0" w:line="240" w:lineRule="auto"/>
        <w:jc w:val="both"/>
        <w:rPr>
          <w:b/>
        </w:rPr>
      </w:pPr>
    </w:p>
    <w:p w:rsidR="00A50781" w:rsidRDefault="00A50781" w:rsidP="002970C7">
      <w:pPr>
        <w:spacing w:after="0" w:line="240" w:lineRule="auto"/>
        <w:jc w:val="both"/>
        <w:rPr>
          <w:b/>
        </w:rPr>
      </w:pPr>
      <w:r>
        <w:rPr>
          <w:b/>
        </w:rPr>
        <w:tab/>
      </w:r>
      <w:r>
        <w:rPr>
          <w:b/>
        </w:rPr>
        <w:tab/>
      </w:r>
      <w:r>
        <w:rPr>
          <w:b/>
        </w:rPr>
        <w:tab/>
      </w:r>
      <w:r>
        <w:rPr>
          <w:b/>
        </w:rPr>
        <w:tab/>
      </w:r>
      <w:r>
        <w:rPr>
          <w:b/>
        </w:rPr>
        <w:tab/>
      </w:r>
      <w:r>
        <w:rPr>
          <w:b/>
        </w:rPr>
        <w:tab/>
      </w:r>
    </w:p>
    <w:p w:rsidR="00A50781" w:rsidRDefault="00A50781" w:rsidP="002970C7">
      <w:pPr>
        <w:spacing w:after="0" w:line="240" w:lineRule="auto"/>
        <w:jc w:val="both"/>
        <w:rPr>
          <w:b/>
        </w:rPr>
      </w:pPr>
    </w:p>
    <w:p w:rsidR="002970C7" w:rsidRPr="004C4B16" w:rsidRDefault="002970C7" w:rsidP="002970C7">
      <w:pPr>
        <w:spacing w:after="0" w:line="240" w:lineRule="auto"/>
        <w:jc w:val="both"/>
        <w:rPr>
          <w:b/>
        </w:rPr>
      </w:pPr>
      <w:r w:rsidRPr="004C4B16">
        <w:rPr>
          <w:b/>
        </w:rPr>
        <w:t>Membru al echipei de cercetare</w:t>
      </w:r>
    </w:p>
    <w:p w:rsidR="002970C7" w:rsidRPr="004C4B16" w:rsidRDefault="002970C7" w:rsidP="002970C7">
      <w:pPr>
        <w:spacing w:after="0" w:line="240" w:lineRule="auto"/>
        <w:jc w:val="both"/>
      </w:pPr>
    </w:p>
    <w:p w:rsidR="002970C7" w:rsidRPr="004C4B16" w:rsidRDefault="002970C7" w:rsidP="002970C7">
      <w:pPr>
        <w:spacing w:after="0" w:line="240" w:lineRule="auto"/>
        <w:ind w:left="567" w:hanging="567"/>
        <w:jc w:val="both"/>
      </w:pPr>
      <w:r w:rsidRPr="004C4B16">
        <w:t>Pn</w:t>
      </w:r>
      <w:r w:rsidR="00FE183C">
        <w:t>11</w:t>
      </w:r>
      <w:r w:rsidRPr="004C4B16">
        <w:t>.</w:t>
      </w:r>
      <w:r w:rsidRPr="004C4B16">
        <w:tab/>
        <w:t>Contract nr.48-97-10(376)/1997; Proceduri neconvenţionale în separarea compuşilor chimici din medii polifazice; Beneficiar: MCT; Program Orizont 2000.</w:t>
      </w:r>
    </w:p>
    <w:p w:rsidR="002970C7" w:rsidRPr="004C4B16" w:rsidRDefault="002970C7" w:rsidP="002970C7">
      <w:pPr>
        <w:spacing w:after="0" w:line="240" w:lineRule="auto"/>
        <w:ind w:left="567" w:hanging="567"/>
        <w:jc w:val="both"/>
      </w:pPr>
      <w:r w:rsidRPr="004C4B16">
        <w:t>Pn</w:t>
      </w:r>
      <w:r w:rsidR="00FE183C">
        <w:t>12</w:t>
      </w:r>
      <w:r w:rsidRPr="004C4B16">
        <w:t>.</w:t>
      </w:r>
      <w:r w:rsidRPr="004C4B16">
        <w:tab/>
        <w:t>Contract nr. 48-97-14/1998 (727-CNCSU); Metode moderne de exprimare şi calcul a eficienţei transferului de masă la contactarea în trepte; Beneficiar: CNCSU.</w:t>
      </w:r>
    </w:p>
    <w:p w:rsidR="002970C7" w:rsidRPr="004C4B16" w:rsidRDefault="002970C7" w:rsidP="002970C7">
      <w:pPr>
        <w:spacing w:after="0" w:line="240" w:lineRule="auto"/>
        <w:ind w:left="567" w:hanging="567"/>
        <w:jc w:val="both"/>
      </w:pPr>
      <w:r w:rsidRPr="004C4B16">
        <w:t>Pn1</w:t>
      </w:r>
      <w:r w:rsidR="00FE183C">
        <w:t>3</w:t>
      </w:r>
      <w:r w:rsidRPr="004C4B16">
        <w:t>.</w:t>
      </w:r>
      <w:r w:rsidRPr="004C4B16">
        <w:tab/>
        <w:t>Contract nr. 48-96-13/1999; Spălarea gazelor în strat mobil în vederea depoluării lor; Beneficiar: MCT Program Orizont 2000.</w:t>
      </w:r>
    </w:p>
    <w:p w:rsidR="002970C7" w:rsidRPr="004C4B16" w:rsidRDefault="002970C7" w:rsidP="002970C7">
      <w:pPr>
        <w:spacing w:after="0" w:line="240" w:lineRule="auto"/>
        <w:ind w:left="567" w:hanging="567"/>
        <w:jc w:val="both"/>
      </w:pPr>
      <w:r w:rsidRPr="004C4B16">
        <w:t>Pn1</w:t>
      </w:r>
      <w:r w:rsidR="00FE183C">
        <w:t>4</w:t>
      </w:r>
      <w:r w:rsidRPr="004C4B16">
        <w:t>.</w:t>
      </w:r>
      <w:r w:rsidRPr="004C4B16">
        <w:tab/>
        <w:t>Analiza teoretica si experimentala a incinerarii cu aer in exces a deseurilor din colecta menajera urbana, Beneficiar Rosal Servis, S.R.L., 2000- 2001.</w:t>
      </w:r>
    </w:p>
    <w:p w:rsidR="002970C7" w:rsidRPr="004C4B16" w:rsidRDefault="002970C7" w:rsidP="002970C7">
      <w:pPr>
        <w:spacing w:after="0" w:line="240" w:lineRule="auto"/>
        <w:ind w:left="567" w:hanging="567"/>
        <w:jc w:val="both"/>
      </w:pPr>
      <w:r w:rsidRPr="004C4B16">
        <w:t>Pn1</w:t>
      </w:r>
      <w:r w:rsidR="00FE183C">
        <w:t>5</w:t>
      </w:r>
      <w:r w:rsidRPr="004C4B16">
        <w:t>.</w:t>
      </w:r>
      <w:r w:rsidRPr="004C4B16">
        <w:tab/>
        <w:t>Caracterizarea cineticii gravurii chimice a circuitelor imprimate cu noi solutii de atac si modelarea acesteia pentru cazul masinilor automate cu conveior orizontal</w:t>
      </w:r>
      <w:r w:rsidR="00467AC6">
        <w:t>,</w:t>
      </w:r>
      <w:r w:rsidRPr="004C4B16">
        <w:t xml:space="preserve"> 48-01-23/2001 Tema A17.</w:t>
      </w:r>
    </w:p>
    <w:p w:rsidR="002970C7" w:rsidRPr="004C4B16" w:rsidRDefault="002970C7" w:rsidP="002970C7">
      <w:pPr>
        <w:spacing w:after="0" w:line="240" w:lineRule="auto"/>
        <w:ind w:left="567" w:hanging="567"/>
        <w:jc w:val="both"/>
      </w:pPr>
      <w:r w:rsidRPr="004C4B16">
        <w:t>Pn1</w:t>
      </w:r>
      <w:r w:rsidR="00FE183C">
        <w:t>6</w:t>
      </w:r>
      <w:r w:rsidRPr="004C4B16">
        <w:t>.</w:t>
      </w:r>
      <w:r w:rsidRPr="004C4B16">
        <w:tab/>
        <w:t>Influenta instabilitatilor interfaciale asupra dinamicii transferului interfazic de masa si caldura, Nr. contract: 48-20-14; 48-01-31; 48-02-15/2000-2002 Tema 90/CNCSIS.</w:t>
      </w:r>
    </w:p>
    <w:p w:rsidR="002970C7" w:rsidRPr="004C4B16" w:rsidRDefault="002970C7" w:rsidP="002970C7">
      <w:pPr>
        <w:spacing w:after="0" w:line="240" w:lineRule="auto"/>
        <w:ind w:left="567" w:hanging="567"/>
        <w:jc w:val="both"/>
      </w:pPr>
      <w:r w:rsidRPr="004C4B16">
        <w:lastRenderedPageBreak/>
        <w:t>Pn1</w:t>
      </w:r>
      <w:r w:rsidR="00FE183C">
        <w:t>7</w:t>
      </w:r>
      <w:r w:rsidRPr="004C4B16">
        <w:t>.</w:t>
      </w:r>
      <w:r w:rsidRPr="004C4B16">
        <w:tab/>
        <w:t>Modelarea, experimentarea si simularea conducerii controlate a proceselor de transport si transformare a speciilor chimice continute sau grefate interstitial in structuri poroase vegetale., grant tip A, CNCSIS 2004-2006, (CH45-04-22, 45-05-07; 45-06-07).</w:t>
      </w:r>
    </w:p>
    <w:p w:rsidR="002970C7" w:rsidRPr="004C4B16" w:rsidRDefault="002970C7" w:rsidP="002970C7">
      <w:pPr>
        <w:spacing w:after="0" w:line="240" w:lineRule="auto"/>
        <w:ind w:left="567" w:hanging="567"/>
        <w:jc w:val="both"/>
      </w:pPr>
      <w:r w:rsidRPr="004C4B16">
        <w:t>Pn1</w:t>
      </w:r>
      <w:r w:rsidR="00FE183C">
        <w:t>8</w:t>
      </w:r>
      <w:r w:rsidRPr="004C4B16">
        <w:t>.</w:t>
      </w:r>
      <w:r w:rsidRPr="004C4B16">
        <w:tab/>
        <w:t>Structuri polimerice imprentate pentru recunoasterea moleculara a compusilor bioactivi din plante (BIOSPIM), proiect cercetare de excelenta, nr contract 148/2006-2008, (48-06-18).</w:t>
      </w:r>
    </w:p>
    <w:p w:rsidR="002970C7" w:rsidRPr="004C4B16" w:rsidRDefault="002970C7" w:rsidP="002970C7">
      <w:pPr>
        <w:spacing w:after="0" w:line="240" w:lineRule="auto"/>
        <w:ind w:left="567" w:hanging="567"/>
        <w:jc w:val="both"/>
      </w:pPr>
      <w:r w:rsidRPr="004C4B16">
        <w:t>Pn1</w:t>
      </w:r>
      <w:r w:rsidR="00FE183C">
        <w:t>9</w:t>
      </w:r>
      <w:r w:rsidRPr="004C4B16">
        <w:t>.</w:t>
      </w:r>
      <w:r w:rsidRPr="004C4B16">
        <w:tab/>
        <w:t>Captarea CO2 si tehnici de stocarea pentru productie de energie fara emisii de noxe, proiect CEEX Contract nr. 137/2006-2008; Subcontract cu OVM-ICCPET (44-06-04).</w:t>
      </w:r>
    </w:p>
    <w:p w:rsidR="002970C7" w:rsidRPr="004C4B16" w:rsidRDefault="002970C7" w:rsidP="002970C7">
      <w:pPr>
        <w:spacing w:after="0" w:line="240" w:lineRule="auto"/>
        <w:ind w:left="567" w:hanging="567"/>
        <w:jc w:val="both"/>
      </w:pPr>
      <w:r w:rsidRPr="004C4B16">
        <w:t>Pn</w:t>
      </w:r>
      <w:r w:rsidR="00FE183C">
        <w:t>20</w:t>
      </w:r>
      <w:r w:rsidR="00467AC6">
        <w:t>.</w:t>
      </w:r>
      <w:r w:rsidR="00467AC6">
        <w:tab/>
        <w:t>Materiale compozite hibride</w:t>
      </w:r>
      <w:r w:rsidRPr="004C4B16">
        <w:t xml:space="preserve"> pe baza de poliestiren expandat, destinate reabilitarii termice a cladirilor, (COMRETERM), PN II/PC/D.2, Contract nr.21027/2007-2009 (CH 45-07-14).</w:t>
      </w:r>
    </w:p>
    <w:p w:rsidR="002970C7" w:rsidRPr="004C4B16" w:rsidRDefault="002970C7" w:rsidP="002970C7">
      <w:pPr>
        <w:spacing w:after="0" w:line="240" w:lineRule="auto"/>
        <w:ind w:left="567" w:hanging="567"/>
        <w:jc w:val="both"/>
      </w:pPr>
      <w:r w:rsidRPr="004C4B16">
        <w:t>Pn</w:t>
      </w:r>
      <w:r w:rsidR="00FE183C">
        <w:t>21</w:t>
      </w:r>
      <w:r w:rsidRPr="004C4B16">
        <w:t>.</w:t>
      </w:r>
      <w:r w:rsidRPr="004C4B16">
        <w:tab/>
        <w:t>Dezvoltarea unei metodologii de biocontrol exercitat de sistemele microbiene asupra infectiilor fungice (BIOCONTROL)</w:t>
      </w:r>
      <w:r w:rsidR="00467AC6">
        <w:t>,</w:t>
      </w:r>
      <w:r w:rsidRPr="004C4B16">
        <w:t xml:space="preserve"> PN II/PC/D.6, Contract nr.61045/2007 Subcontract ICECHIM, (CH 45-07-17).</w:t>
      </w:r>
    </w:p>
    <w:p w:rsidR="002970C7" w:rsidRPr="004C4B16" w:rsidRDefault="002970C7" w:rsidP="002970C7">
      <w:pPr>
        <w:spacing w:after="0" w:line="240" w:lineRule="auto"/>
        <w:ind w:left="567" w:hanging="567"/>
        <w:jc w:val="both"/>
      </w:pPr>
      <w:r w:rsidRPr="004C4B16">
        <w:t>Pn</w:t>
      </w:r>
      <w:r w:rsidR="00FE183C">
        <w:t>22</w:t>
      </w:r>
      <w:r w:rsidRPr="004C4B16">
        <w:t>.</w:t>
      </w:r>
      <w:r w:rsidRPr="004C4B16">
        <w:tab/>
        <w:t>Solutii ecoeficiente pentru gestionarea deseurilor de plastic folosind potentialul degradativ al sistemelor biologice</w:t>
      </w:r>
      <w:r w:rsidR="00467AC6">
        <w:t xml:space="preserve"> </w:t>
      </w:r>
      <w:r w:rsidRPr="004C4B16">
        <w:t>(ECODEGRAD)</w:t>
      </w:r>
      <w:r w:rsidR="00467AC6">
        <w:t>,</w:t>
      </w:r>
      <w:r w:rsidRPr="004C4B16">
        <w:t xml:space="preserve"> PN II/PC/D3, Contract nr.32115/2008 Subcontract ICECHIM, (nr. UPB CH 45-08-17).</w:t>
      </w:r>
    </w:p>
    <w:p w:rsidR="002970C7" w:rsidRPr="004C4B16" w:rsidRDefault="002970C7" w:rsidP="002970C7">
      <w:pPr>
        <w:spacing w:after="0" w:line="240" w:lineRule="auto"/>
        <w:ind w:left="567" w:hanging="567"/>
        <w:jc w:val="both"/>
      </w:pPr>
      <w:r w:rsidRPr="004C4B16">
        <w:t>Pn2</w:t>
      </w:r>
      <w:r w:rsidR="00FE183C">
        <w:t>3</w:t>
      </w:r>
      <w:r w:rsidRPr="004C4B16">
        <w:t>.</w:t>
      </w:r>
      <w:r w:rsidRPr="004C4B16">
        <w:tab/>
        <w:t>Cercetari de laborator privind caracterizarea pirolizei biomasei agricole, proprii beneficiarului si caracterizarea fazei lichide obtinute (piroliza si piroliza rapida), Contract nr. T451301; Beneficiar SC BLINK CONSULTING SRL.</w:t>
      </w:r>
    </w:p>
    <w:p w:rsidR="00446FF8" w:rsidRDefault="00446FF8" w:rsidP="00502DA9">
      <w:pPr>
        <w:autoSpaceDE w:val="0"/>
        <w:autoSpaceDN w:val="0"/>
        <w:adjustRightInd w:val="0"/>
        <w:spacing w:after="0" w:line="240" w:lineRule="auto"/>
        <w:rPr>
          <w:rFonts w:cs="Times New Roman"/>
          <w:b/>
          <w:bCs/>
          <w:color w:val="000000"/>
        </w:rPr>
      </w:pPr>
    </w:p>
    <w:p w:rsidR="00A50781" w:rsidRDefault="00A50781" w:rsidP="00502DA9">
      <w:pPr>
        <w:autoSpaceDE w:val="0"/>
        <w:autoSpaceDN w:val="0"/>
        <w:adjustRightInd w:val="0"/>
        <w:spacing w:after="0" w:line="240" w:lineRule="auto"/>
        <w:rPr>
          <w:rFonts w:cs="Times New Roman"/>
          <w:b/>
          <w:bCs/>
          <w:color w:val="000000"/>
        </w:rPr>
      </w:pPr>
    </w:p>
    <w:p w:rsidR="00A50781" w:rsidRDefault="00A50781" w:rsidP="00502DA9">
      <w:pPr>
        <w:autoSpaceDE w:val="0"/>
        <w:autoSpaceDN w:val="0"/>
        <w:adjustRightInd w:val="0"/>
        <w:spacing w:after="0" w:line="240" w:lineRule="auto"/>
        <w:rPr>
          <w:rFonts w:cs="Times New Roman"/>
          <w:b/>
          <w:bCs/>
          <w:color w:val="000000"/>
        </w:rPr>
      </w:pPr>
    </w:p>
    <w:p w:rsidR="00A50781" w:rsidRDefault="00A50781" w:rsidP="00502DA9">
      <w:pPr>
        <w:autoSpaceDE w:val="0"/>
        <w:autoSpaceDN w:val="0"/>
        <w:adjustRightInd w:val="0"/>
        <w:spacing w:after="0" w:line="240" w:lineRule="auto"/>
        <w:rPr>
          <w:rFonts w:cs="Times New Roman"/>
          <w:b/>
          <w:bCs/>
          <w:color w:val="000000"/>
        </w:rPr>
      </w:pPr>
    </w:p>
    <w:p w:rsidR="00A50781" w:rsidRDefault="00A50781" w:rsidP="00502DA9">
      <w:pPr>
        <w:autoSpaceDE w:val="0"/>
        <w:autoSpaceDN w:val="0"/>
        <w:adjustRightInd w:val="0"/>
        <w:spacing w:after="0" w:line="240" w:lineRule="auto"/>
        <w:rPr>
          <w:rFonts w:cs="Times New Roman"/>
          <w:b/>
          <w:bCs/>
          <w:color w:val="000000"/>
        </w:rPr>
      </w:pPr>
    </w:p>
    <w:p w:rsidR="00A50781" w:rsidRDefault="00A50781" w:rsidP="00502DA9">
      <w:pPr>
        <w:autoSpaceDE w:val="0"/>
        <w:autoSpaceDN w:val="0"/>
        <w:adjustRightInd w:val="0"/>
        <w:spacing w:after="0" w:line="240" w:lineRule="auto"/>
        <w:rPr>
          <w:rFonts w:cs="Times New Roman"/>
          <w:b/>
          <w:bCs/>
          <w:color w:val="000000"/>
        </w:rPr>
      </w:pPr>
      <w:r>
        <w:rPr>
          <w:rFonts w:cs="Times New Roman"/>
          <w:b/>
          <w:bCs/>
          <w:color w:val="000000"/>
        </w:rPr>
        <w:t>3.</w:t>
      </w:r>
      <w:r w:rsidR="00A5336E">
        <w:rPr>
          <w:rFonts w:cs="Times New Roman"/>
          <w:b/>
          <w:bCs/>
          <w:color w:val="000000"/>
        </w:rPr>
        <w:t>11</w:t>
      </w:r>
      <w:r>
        <w:rPr>
          <w:rFonts w:cs="Times New Roman"/>
          <w:b/>
          <w:bCs/>
          <w:color w:val="000000"/>
        </w:rPr>
        <w:t>.20</w:t>
      </w:r>
      <w:r w:rsidR="00CE6855">
        <w:rPr>
          <w:rFonts w:cs="Times New Roman"/>
          <w:b/>
          <w:bCs/>
          <w:color w:val="000000"/>
        </w:rPr>
        <w:t>20</w:t>
      </w:r>
      <w:r>
        <w:rPr>
          <w:rFonts w:cs="Times New Roman"/>
          <w:b/>
          <w:bCs/>
          <w:color w:val="000000"/>
        </w:rPr>
        <w:t xml:space="preserve">                                                                                                  Prof. dr. ing. Anicuta Stoica</w:t>
      </w:r>
    </w:p>
    <w:p w:rsidR="00A50781" w:rsidRDefault="00A50781" w:rsidP="00502DA9">
      <w:pPr>
        <w:autoSpaceDE w:val="0"/>
        <w:autoSpaceDN w:val="0"/>
        <w:adjustRightInd w:val="0"/>
        <w:spacing w:after="0" w:line="240" w:lineRule="auto"/>
        <w:rPr>
          <w:rFonts w:cs="Times New Roman"/>
          <w:b/>
          <w:bCs/>
          <w:color w:val="000000"/>
        </w:rPr>
      </w:pPr>
    </w:p>
    <w:p w:rsidR="00A50781" w:rsidRDefault="00A50781" w:rsidP="00502DA9">
      <w:pPr>
        <w:autoSpaceDE w:val="0"/>
        <w:autoSpaceDN w:val="0"/>
        <w:adjustRightInd w:val="0"/>
        <w:spacing w:after="0" w:line="240" w:lineRule="auto"/>
        <w:rPr>
          <w:rFonts w:cs="Times New Roman"/>
          <w:b/>
          <w:bCs/>
          <w:color w:val="000000"/>
        </w:rPr>
      </w:pPr>
      <w:r>
        <w:rPr>
          <w:rFonts w:cs="Times New Roman"/>
          <w:b/>
          <w:bCs/>
          <w:color w:val="000000"/>
        </w:rPr>
        <w:tab/>
      </w:r>
      <w:r>
        <w:rPr>
          <w:rFonts w:cs="Times New Roman"/>
          <w:b/>
          <w:bCs/>
          <w:color w:val="000000"/>
        </w:rPr>
        <w:tab/>
      </w:r>
      <w:r>
        <w:rPr>
          <w:rFonts w:cs="Times New Roman"/>
          <w:b/>
          <w:bCs/>
          <w:color w:val="000000"/>
        </w:rPr>
        <w:tab/>
      </w:r>
      <w:r>
        <w:rPr>
          <w:rFonts w:cs="Times New Roman"/>
          <w:b/>
          <w:bCs/>
          <w:color w:val="000000"/>
        </w:rPr>
        <w:tab/>
      </w:r>
      <w:r>
        <w:rPr>
          <w:rFonts w:cs="Times New Roman"/>
          <w:b/>
          <w:bCs/>
          <w:color w:val="000000"/>
        </w:rPr>
        <w:tab/>
      </w:r>
      <w:r>
        <w:rPr>
          <w:rFonts w:cs="Times New Roman"/>
          <w:b/>
          <w:bCs/>
          <w:color w:val="000000"/>
        </w:rPr>
        <w:tab/>
      </w:r>
      <w:r>
        <w:rPr>
          <w:rFonts w:cs="Times New Roman"/>
          <w:b/>
          <w:bCs/>
          <w:color w:val="000000"/>
        </w:rPr>
        <w:tab/>
      </w:r>
      <w:r>
        <w:rPr>
          <w:rFonts w:cs="Times New Roman"/>
          <w:b/>
          <w:bCs/>
          <w:color w:val="000000"/>
        </w:rPr>
        <w:tab/>
      </w:r>
      <w:r>
        <w:rPr>
          <w:rFonts w:cs="Times New Roman"/>
          <w:b/>
          <w:bCs/>
          <w:color w:val="000000"/>
        </w:rPr>
        <w:tab/>
      </w:r>
    </w:p>
    <w:sectPr w:rsidR="00A50781" w:rsidSect="0010360C">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8C1" w:rsidRDefault="009658C1" w:rsidP="006F647A">
      <w:pPr>
        <w:spacing w:after="0" w:line="240" w:lineRule="auto"/>
      </w:pPr>
      <w:r>
        <w:separator/>
      </w:r>
    </w:p>
  </w:endnote>
  <w:endnote w:type="continuationSeparator" w:id="0">
    <w:p w:rsidR="009658C1" w:rsidRDefault="009658C1" w:rsidP="006F64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OEFN F+ MTSY">
    <w:altName w:val="Arial Unicode MS"/>
    <w:panose1 w:val="00000000000000000000"/>
    <w:charset w:val="81"/>
    <w:family w:val="swiss"/>
    <w:notTrueType/>
    <w:pitch w:val="default"/>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Roman">
    <w:panose1 w:val="00000000000000000000"/>
    <w:charset w:val="00"/>
    <w:family w:val="roman"/>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5836913"/>
      <w:docPartObj>
        <w:docPartGallery w:val="Page Numbers (Bottom of Page)"/>
        <w:docPartUnique/>
      </w:docPartObj>
    </w:sdtPr>
    <w:sdtEndPr>
      <w:rPr>
        <w:noProof/>
      </w:rPr>
    </w:sdtEndPr>
    <w:sdtContent>
      <w:p w:rsidR="00C074F7" w:rsidRDefault="00334A55">
        <w:pPr>
          <w:pStyle w:val="Footer"/>
          <w:jc w:val="center"/>
        </w:pPr>
        <w:r>
          <w:fldChar w:fldCharType="begin"/>
        </w:r>
        <w:r w:rsidR="00C074F7">
          <w:instrText xml:space="preserve"> PAGE   \* MERGEFORMAT </w:instrText>
        </w:r>
        <w:r>
          <w:fldChar w:fldCharType="separate"/>
        </w:r>
        <w:r w:rsidR="00853538">
          <w:rPr>
            <w:noProof/>
          </w:rPr>
          <w:t>3</w:t>
        </w:r>
        <w:r>
          <w:rPr>
            <w:noProof/>
          </w:rPr>
          <w:fldChar w:fldCharType="end"/>
        </w:r>
      </w:p>
    </w:sdtContent>
  </w:sdt>
  <w:p w:rsidR="00C074F7" w:rsidRDefault="00C074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8C1" w:rsidRDefault="009658C1" w:rsidP="006F647A">
      <w:pPr>
        <w:spacing w:after="0" w:line="240" w:lineRule="auto"/>
      </w:pPr>
      <w:r>
        <w:separator/>
      </w:r>
    </w:p>
  </w:footnote>
  <w:footnote w:type="continuationSeparator" w:id="0">
    <w:p w:rsidR="009658C1" w:rsidRDefault="009658C1" w:rsidP="006F64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F774C"/>
    <w:multiLevelType w:val="hybridMultilevel"/>
    <w:tmpl w:val="98D8282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30C95957"/>
    <w:multiLevelType w:val="singleLevel"/>
    <w:tmpl w:val="636EF1A8"/>
    <w:lvl w:ilvl="0">
      <w:start w:val="1"/>
      <w:numFmt w:val="decimal"/>
      <w:lvlText w:val="%1."/>
      <w:lvlJc w:val="left"/>
      <w:pPr>
        <w:tabs>
          <w:tab w:val="num" w:pos="1080"/>
        </w:tabs>
        <w:ind w:left="108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C09"/>
    <w:rsid w:val="000041E1"/>
    <w:rsid w:val="000119AE"/>
    <w:rsid w:val="000156EC"/>
    <w:rsid w:val="000206B9"/>
    <w:rsid w:val="000441F9"/>
    <w:rsid w:val="00056B66"/>
    <w:rsid w:val="0008253D"/>
    <w:rsid w:val="000A0803"/>
    <w:rsid w:val="000E04A1"/>
    <w:rsid w:val="0010360C"/>
    <w:rsid w:val="00126BB9"/>
    <w:rsid w:val="0012701E"/>
    <w:rsid w:val="0014359B"/>
    <w:rsid w:val="001445D4"/>
    <w:rsid w:val="0016011A"/>
    <w:rsid w:val="00171095"/>
    <w:rsid w:val="001A58AB"/>
    <w:rsid w:val="00240968"/>
    <w:rsid w:val="0026091C"/>
    <w:rsid w:val="00261954"/>
    <w:rsid w:val="00267EF3"/>
    <w:rsid w:val="002970C7"/>
    <w:rsid w:val="002D7432"/>
    <w:rsid w:val="00307992"/>
    <w:rsid w:val="00316C09"/>
    <w:rsid w:val="00326766"/>
    <w:rsid w:val="00334A55"/>
    <w:rsid w:val="003503E2"/>
    <w:rsid w:val="003617C2"/>
    <w:rsid w:val="0038060A"/>
    <w:rsid w:val="0038137D"/>
    <w:rsid w:val="00387742"/>
    <w:rsid w:val="0039644D"/>
    <w:rsid w:val="00424C89"/>
    <w:rsid w:val="00446FF8"/>
    <w:rsid w:val="00467AC6"/>
    <w:rsid w:val="00482467"/>
    <w:rsid w:val="004A4544"/>
    <w:rsid w:val="004A7A7C"/>
    <w:rsid w:val="004B1A52"/>
    <w:rsid w:val="004B2D14"/>
    <w:rsid w:val="004C4B16"/>
    <w:rsid w:val="004D1712"/>
    <w:rsid w:val="004E2240"/>
    <w:rsid w:val="0050130E"/>
    <w:rsid w:val="005029F8"/>
    <w:rsid w:val="00502DA9"/>
    <w:rsid w:val="005053E0"/>
    <w:rsid w:val="00520D41"/>
    <w:rsid w:val="005228AE"/>
    <w:rsid w:val="005330A6"/>
    <w:rsid w:val="005B3E2C"/>
    <w:rsid w:val="005C01C6"/>
    <w:rsid w:val="005E7907"/>
    <w:rsid w:val="00616BB5"/>
    <w:rsid w:val="00617650"/>
    <w:rsid w:val="00645E4D"/>
    <w:rsid w:val="00657112"/>
    <w:rsid w:val="006666FD"/>
    <w:rsid w:val="0069618E"/>
    <w:rsid w:val="006A2E70"/>
    <w:rsid w:val="006C5DD9"/>
    <w:rsid w:val="006F647A"/>
    <w:rsid w:val="00703FDB"/>
    <w:rsid w:val="00713AB1"/>
    <w:rsid w:val="00745AC7"/>
    <w:rsid w:val="00782F30"/>
    <w:rsid w:val="00787B32"/>
    <w:rsid w:val="00790EE5"/>
    <w:rsid w:val="00793EEB"/>
    <w:rsid w:val="007959C1"/>
    <w:rsid w:val="007A7807"/>
    <w:rsid w:val="007B26BB"/>
    <w:rsid w:val="007D44FD"/>
    <w:rsid w:val="00824BD8"/>
    <w:rsid w:val="00843124"/>
    <w:rsid w:val="00843887"/>
    <w:rsid w:val="0084673E"/>
    <w:rsid w:val="00853538"/>
    <w:rsid w:val="008740EF"/>
    <w:rsid w:val="00885AE7"/>
    <w:rsid w:val="008C2AC1"/>
    <w:rsid w:val="008D238F"/>
    <w:rsid w:val="008D6BAA"/>
    <w:rsid w:val="008E4DFC"/>
    <w:rsid w:val="00900F5C"/>
    <w:rsid w:val="00900F9D"/>
    <w:rsid w:val="00907347"/>
    <w:rsid w:val="00923E94"/>
    <w:rsid w:val="00927454"/>
    <w:rsid w:val="00942871"/>
    <w:rsid w:val="00943BAC"/>
    <w:rsid w:val="009658C1"/>
    <w:rsid w:val="00977E4B"/>
    <w:rsid w:val="00982713"/>
    <w:rsid w:val="009A11D3"/>
    <w:rsid w:val="009B299B"/>
    <w:rsid w:val="009B5761"/>
    <w:rsid w:val="009D0C3C"/>
    <w:rsid w:val="00A1694C"/>
    <w:rsid w:val="00A2011A"/>
    <w:rsid w:val="00A50781"/>
    <w:rsid w:val="00A5336E"/>
    <w:rsid w:val="00A53495"/>
    <w:rsid w:val="00A732DE"/>
    <w:rsid w:val="00A90A62"/>
    <w:rsid w:val="00AA3948"/>
    <w:rsid w:val="00AB3D21"/>
    <w:rsid w:val="00AD5FC2"/>
    <w:rsid w:val="00B00722"/>
    <w:rsid w:val="00B239A7"/>
    <w:rsid w:val="00B4421B"/>
    <w:rsid w:val="00B45811"/>
    <w:rsid w:val="00B60C75"/>
    <w:rsid w:val="00B72FAD"/>
    <w:rsid w:val="00B74DEF"/>
    <w:rsid w:val="00BB7662"/>
    <w:rsid w:val="00BC62B4"/>
    <w:rsid w:val="00BD33C6"/>
    <w:rsid w:val="00C074F7"/>
    <w:rsid w:val="00C3232B"/>
    <w:rsid w:val="00C43A7D"/>
    <w:rsid w:val="00C44827"/>
    <w:rsid w:val="00C477F2"/>
    <w:rsid w:val="00C641D1"/>
    <w:rsid w:val="00CA4F74"/>
    <w:rsid w:val="00CB7E41"/>
    <w:rsid w:val="00CC595D"/>
    <w:rsid w:val="00CE09B5"/>
    <w:rsid w:val="00CE6855"/>
    <w:rsid w:val="00D009D1"/>
    <w:rsid w:val="00D344AC"/>
    <w:rsid w:val="00D35569"/>
    <w:rsid w:val="00D4486A"/>
    <w:rsid w:val="00D7665E"/>
    <w:rsid w:val="00D76E3B"/>
    <w:rsid w:val="00DA1BBF"/>
    <w:rsid w:val="00DB3C2D"/>
    <w:rsid w:val="00DC7867"/>
    <w:rsid w:val="00DE2421"/>
    <w:rsid w:val="00E01617"/>
    <w:rsid w:val="00E030DF"/>
    <w:rsid w:val="00E16A24"/>
    <w:rsid w:val="00E44D93"/>
    <w:rsid w:val="00E50E05"/>
    <w:rsid w:val="00E541B7"/>
    <w:rsid w:val="00E561BB"/>
    <w:rsid w:val="00E62A52"/>
    <w:rsid w:val="00E63AFD"/>
    <w:rsid w:val="00EB4229"/>
    <w:rsid w:val="00EB4B54"/>
    <w:rsid w:val="00EC7111"/>
    <w:rsid w:val="00ED1282"/>
    <w:rsid w:val="00F04E2E"/>
    <w:rsid w:val="00F224FD"/>
    <w:rsid w:val="00F25DC7"/>
    <w:rsid w:val="00F31C8B"/>
    <w:rsid w:val="00F34BEF"/>
    <w:rsid w:val="00F368AB"/>
    <w:rsid w:val="00F4486C"/>
    <w:rsid w:val="00F90931"/>
    <w:rsid w:val="00F92A03"/>
    <w:rsid w:val="00FA5DDB"/>
    <w:rsid w:val="00FB50D0"/>
    <w:rsid w:val="00FD0326"/>
    <w:rsid w:val="00FE183C"/>
    <w:rsid w:val="00FE34F1"/>
    <w:rsid w:val="00FE4D2F"/>
    <w:rsid w:val="00FF3D3E"/>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B3C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cdddoi">
    <w:name w:val="s_c_dddoi"/>
    <w:basedOn w:val="DefaultParagraphFont"/>
    <w:rsid w:val="00316C09"/>
  </w:style>
  <w:style w:type="paragraph" w:customStyle="1" w:styleId="Default">
    <w:name w:val="Default"/>
    <w:rsid w:val="00316C09"/>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uiPriority w:val="99"/>
    <w:rsid w:val="00F4486C"/>
    <w:rPr>
      <w:color w:val="0000FF"/>
      <w:u w:val="single"/>
    </w:rPr>
  </w:style>
  <w:style w:type="character" w:customStyle="1" w:styleId="label">
    <w:name w:val="label"/>
    <w:basedOn w:val="DefaultParagraphFont"/>
    <w:rsid w:val="00F4486C"/>
  </w:style>
  <w:style w:type="character" w:customStyle="1" w:styleId="value">
    <w:name w:val="value"/>
    <w:basedOn w:val="DefaultParagraphFont"/>
    <w:rsid w:val="00F4486C"/>
  </w:style>
  <w:style w:type="character" w:styleId="Strong">
    <w:name w:val="Strong"/>
    <w:uiPriority w:val="22"/>
    <w:qFormat/>
    <w:rsid w:val="00F4486C"/>
    <w:rPr>
      <w:b/>
      <w:bCs/>
    </w:rPr>
  </w:style>
  <w:style w:type="character" w:customStyle="1" w:styleId="nlmx">
    <w:name w:val="nlm_x"/>
    <w:rsid w:val="00F4486C"/>
  </w:style>
  <w:style w:type="character" w:styleId="HTMLCite">
    <w:name w:val="HTML Cite"/>
    <w:uiPriority w:val="99"/>
    <w:unhideWhenUsed/>
    <w:rsid w:val="00F4486C"/>
    <w:rPr>
      <w:i/>
      <w:iCs/>
    </w:rPr>
  </w:style>
  <w:style w:type="character" w:customStyle="1" w:styleId="etalia">
    <w:name w:val="etalia"/>
    <w:basedOn w:val="DefaultParagraphFont"/>
    <w:rsid w:val="00F4486C"/>
  </w:style>
  <w:style w:type="character" w:customStyle="1" w:styleId="searchword">
    <w:name w:val="searchword"/>
    <w:basedOn w:val="DefaultParagraphFont"/>
    <w:rsid w:val="00F4486C"/>
  </w:style>
  <w:style w:type="character" w:customStyle="1" w:styleId="volume">
    <w:name w:val="volume"/>
    <w:basedOn w:val="DefaultParagraphFont"/>
    <w:rsid w:val="00F4486C"/>
  </w:style>
  <w:style w:type="character" w:customStyle="1" w:styleId="part">
    <w:name w:val="part"/>
    <w:basedOn w:val="DefaultParagraphFont"/>
    <w:rsid w:val="00F4486C"/>
  </w:style>
  <w:style w:type="character" w:customStyle="1" w:styleId="contribution">
    <w:name w:val="contribution"/>
    <w:basedOn w:val="DefaultParagraphFont"/>
    <w:rsid w:val="00F4486C"/>
  </w:style>
  <w:style w:type="paragraph" w:customStyle="1" w:styleId="CharCharCharCharCharCharCharChar1CharCharCharCharCharCharChar">
    <w:name w:val="Char Char Char Char Char Char Char Char1 Char Char Char Char Char Char Char"/>
    <w:basedOn w:val="Normal"/>
    <w:rsid w:val="005053E0"/>
    <w:pPr>
      <w:widowControl w:val="0"/>
      <w:adjustRightInd w:val="0"/>
      <w:spacing w:after="160" w:line="240" w:lineRule="exact"/>
      <w:jc w:val="both"/>
      <w:textAlignment w:val="baseline"/>
    </w:pPr>
    <w:rPr>
      <w:rFonts w:ascii="Verdana" w:eastAsia="SimSun" w:hAnsi="Verdana" w:cs="Times New Roman"/>
      <w:sz w:val="20"/>
      <w:szCs w:val="20"/>
      <w:lang w:val="en-US"/>
    </w:rPr>
  </w:style>
  <w:style w:type="paragraph" w:styleId="Header">
    <w:name w:val="header"/>
    <w:basedOn w:val="Normal"/>
    <w:link w:val="HeaderChar"/>
    <w:rsid w:val="005053E0"/>
    <w:pPr>
      <w:tabs>
        <w:tab w:val="center" w:pos="4320"/>
        <w:tab w:val="right" w:pos="8640"/>
      </w:tabs>
      <w:spacing w:after="0" w:line="240" w:lineRule="auto"/>
    </w:pPr>
    <w:rPr>
      <w:rFonts w:ascii="Times New Roman" w:eastAsia="Times New Roman" w:hAnsi="Times New Roman" w:cs="Times New Roman"/>
      <w:sz w:val="24"/>
      <w:szCs w:val="24"/>
      <w:lang w:val="el-GR" w:eastAsia="el-GR"/>
    </w:rPr>
  </w:style>
  <w:style w:type="character" w:customStyle="1" w:styleId="HeaderChar">
    <w:name w:val="Header Char"/>
    <w:basedOn w:val="DefaultParagraphFont"/>
    <w:link w:val="Header"/>
    <w:rsid w:val="005053E0"/>
    <w:rPr>
      <w:rFonts w:ascii="Times New Roman" w:eastAsia="Times New Roman" w:hAnsi="Times New Roman" w:cs="Times New Roman"/>
      <w:sz w:val="24"/>
      <w:szCs w:val="24"/>
      <w:lang w:val="el-GR" w:eastAsia="el-GR"/>
    </w:rPr>
  </w:style>
  <w:style w:type="paragraph" w:styleId="Footer">
    <w:name w:val="footer"/>
    <w:basedOn w:val="Normal"/>
    <w:link w:val="FooterChar"/>
    <w:uiPriority w:val="99"/>
    <w:unhideWhenUsed/>
    <w:rsid w:val="006F64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647A"/>
  </w:style>
  <w:style w:type="paragraph" w:customStyle="1" w:styleId="Authors">
    <w:name w:val="Authors"/>
    <w:basedOn w:val="Heading1"/>
    <w:rsid w:val="00DB3C2D"/>
    <w:pPr>
      <w:keepLines w:val="0"/>
      <w:spacing w:before="0" w:line="240" w:lineRule="auto"/>
      <w:ind w:left="1134"/>
      <w:jc w:val="both"/>
    </w:pPr>
    <w:rPr>
      <w:rFonts w:ascii="Times New Roman" w:eastAsia="Times New Roman" w:hAnsi="Times New Roman" w:cs="Times New Roman"/>
      <w:b w:val="0"/>
      <w:bCs w:val="0"/>
      <w:i/>
      <w:iCs/>
      <w:color w:val="auto"/>
      <w:sz w:val="24"/>
      <w:szCs w:val="24"/>
      <w:lang w:val="en-US"/>
    </w:rPr>
  </w:style>
  <w:style w:type="character" w:customStyle="1" w:styleId="Heading1Char">
    <w:name w:val="Heading 1 Char"/>
    <w:basedOn w:val="DefaultParagraphFont"/>
    <w:link w:val="Heading1"/>
    <w:uiPriority w:val="9"/>
    <w:rsid w:val="00DB3C2D"/>
    <w:rPr>
      <w:rFonts w:asciiTheme="majorHAnsi" w:eastAsiaTheme="majorEastAsia" w:hAnsiTheme="majorHAnsi" w:cstheme="majorBidi"/>
      <w:b/>
      <w:bCs/>
      <w:color w:val="365F91" w:themeColor="accent1" w:themeShade="BF"/>
      <w:sz w:val="28"/>
      <w:szCs w:val="28"/>
    </w:rPr>
  </w:style>
  <w:style w:type="paragraph" w:customStyle="1" w:styleId="CharCharCharCharCharCharCharChar1CharCharCharCharCharCharChar0">
    <w:name w:val="Char Char Char Char Char Char Char Char1 Char Char Char Char Char Char Char"/>
    <w:basedOn w:val="Normal"/>
    <w:rsid w:val="00CC595D"/>
    <w:pPr>
      <w:widowControl w:val="0"/>
      <w:adjustRightInd w:val="0"/>
      <w:spacing w:after="160" w:line="240" w:lineRule="exact"/>
      <w:jc w:val="both"/>
      <w:textAlignment w:val="baseline"/>
    </w:pPr>
    <w:rPr>
      <w:rFonts w:ascii="Verdana" w:eastAsia="SimSun" w:hAnsi="Verdana" w:cs="Times New Roman"/>
      <w:sz w:val="20"/>
      <w:szCs w:val="20"/>
      <w:lang w:val="en-US"/>
    </w:rPr>
  </w:style>
  <w:style w:type="paragraph" w:styleId="ListParagraph">
    <w:name w:val="List Paragraph"/>
    <w:basedOn w:val="Normal"/>
    <w:uiPriority w:val="34"/>
    <w:qFormat/>
    <w:rsid w:val="00CC595D"/>
    <w:pPr>
      <w:ind w:left="720"/>
      <w:contextualSpacing/>
    </w:pPr>
  </w:style>
  <w:style w:type="paragraph" w:styleId="BalloonText">
    <w:name w:val="Balloon Text"/>
    <w:basedOn w:val="Normal"/>
    <w:link w:val="BalloonTextChar"/>
    <w:uiPriority w:val="99"/>
    <w:semiHidden/>
    <w:unhideWhenUsed/>
    <w:rsid w:val="00DE24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2421"/>
    <w:rPr>
      <w:rFonts w:ascii="Tahoma" w:hAnsi="Tahoma" w:cs="Tahoma"/>
      <w:sz w:val="16"/>
      <w:szCs w:val="16"/>
    </w:rPr>
  </w:style>
  <w:style w:type="paragraph" w:customStyle="1" w:styleId="CharCharCharCharCharCharCharChar1CharCharCharCharCharCharChar1">
    <w:name w:val="Char Char Char Char Char Char Char Char1 Char Char Char Char Char Char Char"/>
    <w:basedOn w:val="Normal"/>
    <w:rsid w:val="005C01C6"/>
    <w:pPr>
      <w:widowControl w:val="0"/>
      <w:adjustRightInd w:val="0"/>
      <w:spacing w:after="160" w:line="240" w:lineRule="exact"/>
      <w:jc w:val="both"/>
      <w:textAlignment w:val="baseline"/>
    </w:pPr>
    <w:rPr>
      <w:rFonts w:ascii="Verdana" w:eastAsia="SimSun" w:hAnsi="Verdana" w:cs="Times New Roman"/>
      <w:sz w:val="20"/>
      <w:szCs w:val="20"/>
      <w:lang w:val="en-US"/>
    </w:rPr>
  </w:style>
  <w:style w:type="character" w:styleId="Emphasis">
    <w:name w:val="Emphasis"/>
    <w:basedOn w:val="DefaultParagraphFont"/>
    <w:uiPriority w:val="20"/>
    <w:qFormat/>
    <w:rsid w:val="0092745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B3C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cdddoi">
    <w:name w:val="s_c_dddoi"/>
    <w:basedOn w:val="DefaultParagraphFont"/>
    <w:rsid w:val="00316C09"/>
  </w:style>
  <w:style w:type="paragraph" w:customStyle="1" w:styleId="Default">
    <w:name w:val="Default"/>
    <w:rsid w:val="00316C09"/>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uiPriority w:val="99"/>
    <w:rsid w:val="00F4486C"/>
    <w:rPr>
      <w:color w:val="0000FF"/>
      <w:u w:val="single"/>
    </w:rPr>
  </w:style>
  <w:style w:type="character" w:customStyle="1" w:styleId="label">
    <w:name w:val="label"/>
    <w:basedOn w:val="DefaultParagraphFont"/>
    <w:rsid w:val="00F4486C"/>
  </w:style>
  <w:style w:type="character" w:customStyle="1" w:styleId="value">
    <w:name w:val="value"/>
    <w:basedOn w:val="DefaultParagraphFont"/>
    <w:rsid w:val="00F4486C"/>
  </w:style>
  <w:style w:type="character" w:styleId="Strong">
    <w:name w:val="Strong"/>
    <w:uiPriority w:val="22"/>
    <w:qFormat/>
    <w:rsid w:val="00F4486C"/>
    <w:rPr>
      <w:b/>
      <w:bCs/>
    </w:rPr>
  </w:style>
  <w:style w:type="character" w:customStyle="1" w:styleId="nlmx">
    <w:name w:val="nlm_x"/>
    <w:rsid w:val="00F4486C"/>
  </w:style>
  <w:style w:type="character" w:styleId="HTMLCite">
    <w:name w:val="HTML Cite"/>
    <w:uiPriority w:val="99"/>
    <w:unhideWhenUsed/>
    <w:rsid w:val="00F4486C"/>
    <w:rPr>
      <w:i/>
      <w:iCs/>
    </w:rPr>
  </w:style>
  <w:style w:type="character" w:customStyle="1" w:styleId="etalia">
    <w:name w:val="etalia"/>
    <w:basedOn w:val="DefaultParagraphFont"/>
    <w:rsid w:val="00F4486C"/>
  </w:style>
  <w:style w:type="character" w:customStyle="1" w:styleId="searchword">
    <w:name w:val="searchword"/>
    <w:basedOn w:val="DefaultParagraphFont"/>
    <w:rsid w:val="00F4486C"/>
  </w:style>
  <w:style w:type="character" w:customStyle="1" w:styleId="volume">
    <w:name w:val="volume"/>
    <w:basedOn w:val="DefaultParagraphFont"/>
    <w:rsid w:val="00F4486C"/>
  </w:style>
  <w:style w:type="character" w:customStyle="1" w:styleId="part">
    <w:name w:val="part"/>
    <w:basedOn w:val="DefaultParagraphFont"/>
    <w:rsid w:val="00F4486C"/>
  </w:style>
  <w:style w:type="character" w:customStyle="1" w:styleId="contribution">
    <w:name w:val="contribution"/>
    <w:basedOn w:val="DefaultParagraphFont"/>
    <w:rsid w:val="00F4486C"/>
  </w:style>
  <w:style w:type="paragraph" w:customStyle="1" w:styleId="CharCharCharCharCharCharCharChar1CharCharCharCharCharCharChar">
    <w:name w:val="Char Char Char Char Char Char Char Char1 Char Char Char Char Char Char Char"/>
    <w:basedOn w:val="Normal"/>
    <w:rsid w:val="005053E0"/>
    <w:pPr>
      <w:widowControl w:val="0"/>
      <w:adjustRightInd w:val="0"/>
      <w:spacing w:after="160" w:line="240" w:lineRule="exact"/>
      <w:jc w:val="both"/>
      <w:textAlignment w:val="baseline"/>
    </w:pPr>
    <w:rPr>
      <w:rFonts w:ascii="Verdana" w:eastAsia="SimSun" w:hAnsi="Verdana" w:cs="Times New Roman"/>
      <w:sz w:val="20"/>
      <w:szCs w:val="20"/>
      <w:lang w:val="en-US"/>
    </w:rPr>
  </w:style>
  <w:style w:type="paragraph" w:styleId="Header">
    <w:name w:val="header"/>
    <w:basedOn w:val="Normal"/>
    <w:link w:val="HeaderChar"/>
    <w:rsid w:val="005053E0"/>
    <w:pPr>
      <w:tabs>
        <w:tab w:val="center" w:pos="4320"/>
        <w:tab w:val="right" w:pos="8640"/>
      </w:tabs>
      <w:spacing w:after="0" w:line="240" w:lineRule="auto"/>
    </w:pPr>
    <w:rPr>
      <w:rFonts w:ascii="Times New Roman" w:eastAsia="Times New Roman" w:hAnsi="Times New Roman" w:cs="Times New Roman"/>
      <w:sz w:val="24"/>
      <w:szCs w:val="24"/>
      <w:lang w:val="el-GR" w:eastAsia="el-GR"/>
    </w:rPr>
  </w:style>
  <w:style w:type="character" w:customStyle="1" w:styleId="HeaderChar">
    <w:name w:val="Header Char"/>
    <w:basedOn w:val="DefaultParagraphFont"/>
    <w:link w:val="Header"/>
    <w:rsid w:val="005053E0"/>
    <w:rPr>
      <w:rFonts w:ascii="Times New Roman" w:eastAsia="Times New Roman" w:hAnsi="Times New Roman" w:cs="Times New Roman"/>
      <w:sz w:val="24"/>
      <w:szCs w:val="24"/>
      <w:lang w:val="el-GR" w:eastAsia="el-GR"/>
    </w:rPr>
  </w:style>
  <w:style w:type="paragraph" w:styleId="Footer">
    <w:name w:val="footer"/>
    <w:basedOn w:val="Normal"/>
    <w:link w:val="FooterChar"/>
    <w:uiPriority w:val="99"/>
    <w:unhideWhenUsed/>
    <w:rsid w:val="006F64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647A"/>
  </w:style>
  <w:style w:type="paragraph" w:customStyle="1" w:styleId="Authors">
    <w:name w:val="Authors"/>
    <w:basedOn w:val="Heading1"/>
    <w:rsid w:val="00DB3C2D"/>
    <w:pPr>
      <w:keepLines w:val="0"/>
      <w:spacing w:before="0" w:line="240" w:lineRule="auto"/>
      <w:ind w:left="1134"/>
      <w:jc w:val="both"/>
    </w:pPr>
    <w:rPr>
      <w:rFonts w:ascii="Times New Roman" w:eastAsia="Times New Roman" w:hAnsi="Times New Roman" w:cs="Times New Roman"/>
      <w:b w:val="0"/>
      <w:bCs w:val="0"/>
      <w:i/>
      <w:iCs/>
      <w:color w:val="auto"/>
      <w:sz w:val="24"/>
      <w:szCs w:val="24"/>
      <w:lang w:val="en-US"/>
    </w:rPr>
  </w:style>
  <w:style w:type="character" w:customStyle="1" w:styleId="Heading1Char">
    <w:name w:val="Heading 1 Char"/>
    <w:basedOn w:val="DefaultParagraphFont"/>
    <w:link w:val="Heading1"/>
    <w:uiPriority w:val="9"/>
    <w:rsid w:val="00DB3C2D"/>
    <w:rPr>
      <w:rFonts w:asciiTheme="majorHAnsi" w:eastAsiaTheme="majorEastAsia" w:hAnsiTheme="majorHAnsi" w:cstheme="majorBidi"/>
      <w:b/>
      <w:bCs/>
      <w:color w:val="365F91" w:themeColor="accent1" w:themeShade="BF"/>
      <w:sz w:val="28"/>
      <w:szCs w:val="28"/>
    </w:rPr>
  </w:style>
  <w:style w:type="paragraph" w:customStyle="1" w:styleId="CharCharCharCharCharCharCharChar1CharCharCharCharCharCharChar0">
    <w:name w:val="Char Char Char Char Char Char Char Char1 Char Char Char Char Char Char Char"/>
    <w:basedOn w:val="Normal"/>
    <w:rsid w:val="00CC595D"/>
    <w:pPr>
      <w:widowControl w:val="0"/>
      <w:adjustRightInd w:val="0"/>
      <w:spacing w:after="160" w:line="240" w:lineRule="exact"/>
      <w:jc w:val="both"/>
      <w:textAlignment w:val="baseline"/>
    </w:pPr>
    <w:rPr>
      <w:rFonts w:ascii="Verdana" w:eastAsia="SimSun" w:hAnsi="Verdana" w:cs="Times New Roman"/>
      <w:sz w:val="20"/>
      <w:szCs w:val="20"/>
      <w:lang w:val="en-US"/>
    </w:rPr>
  </w:style>
  <w:style w:type="paragraph" w:styleId="ListParagraph">
    <w:name w:val="List Paragraph"/>
    <w:basedOn w:val="Normal"/>
    <w:uiPriority w:val="34"/>
    <w:qFormat/>
    <w:rsid w:val="00CC595D"/>
    <w:pPr>
      <w:ind w:left="720"/>
      <w:contextualSpacing/>
    </w:pPr>
  </w:style>
  <w:style w:type="paragraph" w:styleId="BalloonText">
    <w:name w:val="Balloon Text"/>
    <w:basedOn w:val="Normal"/>
    <w:link w:val="BalloonTextChar"/>
    <w:uiPriority w:val="99"/>
    <w:semiHidden/>
    <w:unhideWhenUsed/>
    <w:rsid w:val="00DE24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2421"/>
    <w:rPr>
      <w:rFonts w:ascii="Tahoma" w:hAnsi="Tahoma" w:cs="Tahoma"/>
      <w:sz w:val="16"/>
      <w:szCs w:val="16"/>
    </w:rPr>
  </w:style>
  <w:style w:type="paragraph" w:customStyle="1" w:styleId="CharCharCharCharCharCharCharChar1CharCharCharCharCharCharChar1">
    <w:name w:val="Char Char Char Char Char Char Char Char1 Char Char Char Char Char Char Char"/>
    <w:basedOn w:val="Normal"/>
    <w:rsid w:val="005C01C6"/>
    <w:pPr>
      <w:widowControl w:val="0"/>
      <w:adjustRightInd w:val="0"/>
      <w:spacing w:after="160" w:line="240" w:lineRule="exact"/>
      <w:jc w:val="both"/>
      <w:textAlignment w:val="baseline"/>
    </w:pPr>
    <w:rPr>
      <w:rFonts w:ascii="Verdana" w:eastAsia="SimSun" w:hAnsi="Verdana" w:cs="Times New Roman"/>
      <w:sz w:val="20"/>
      <w:szCs w:val="20"/>
      <w:lang w:val="en-US"/>
    </w:rPr>
  </w:style>
  <w:style w:type="character" w:styleId="Emphasis">
    <w:name w:val="Emphasis"/>
    <w:basedOn w:val="DefaultParagraphFont"/>
    <w:uiPriority w:val="20"/>
    <w:qFormat/>
    <w:rsid w:val="0092745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510186">
      <w:bodyDiv w:val="1"/>
      <w:marLeft w:val="0"/>
      <w:marRight w:val="0"/>
      <w:marTop w:val="0"/>
      <w:marBottom w:val="0"/>
      <w:divBdr>
        <w:top w:val="none" w:sz="0" w:space="0" w:color="auto"/>
        <w:left w:val="none" w:sz="0" w:space="0" w:color="auto"/>
        <w:bottom w:val="none" w:sz="0" w:space="0" w:color="auto"/>
        <w:right w:val="none" w:sz="0" w:space="0" w:color="auto"/>
      </w:divBdr>
    </w:div>
    <w:div w:id="975068978">
      <w:bodyDiv w:val="1"/>
      <w:marLeft w:val="0"/>
      <w:marRight w:val="0"/>
      <w:marTop w:val="0"/>
      <w:marBottom w:val="0"/>
      <w:divBdr>
        <w:top w:val="none" w:sz="0" w:space="0" w:color="auto"/>
        <w:left w:val="none" w:sz="0" w:space="0" w:color="auto"/>
        <w:bottom w:val="none" w:sz="0" w:space="0" w:color="auto"/>
        <w:right w:val="none" w:sz="0" w:space="0" w:color="auto"/>
      </w:divBdr>
    </w:div>
    <w:div w:id="1276252301">
      <w:bodyDiv w:val="1"/>
      <w:marLeft w:val="0"/>
      <w:marRight w:val="0"/>
      <w:marTop w:val="0"/>
      <w:marBottom w:val="0"/>
      <w:divBdr>
        <w:top w:val="none" w:sz="0" w:space="0" w:color="auto"/>
        <w:left w:val="none" w:sz="0" w:space="0" w:color="auto"/>
        <w:bottom w:val="none" w:sz="0" w:space="0" w:color="auto"/>
        <w:right w:val="none" w:sz="0" w:space="0" w:color="auto"/>
      </w:divBdr>
    </w:div>
    <w:div w:id="2054645909">
      <w:bodyDiv w:val="1"/>
      <w:marLeft w:val="0"/>
      <w:marRight w:val="0"/>
      <w:marTop w:val="0"/>
      <w:marBottom w:val="0"/>
      <w:divBdr>
        <w:top w:val="none" w:sz="0" w:space="0" w:color="auto"/>
        <w:left w:val="none" w:sz="0" w:space="0" w:color="auto"/>
        <w:bottom w:val="none" w:sz="0" w:space="0" w:color="auto"/>
        <w:right w:val="none" w:sz="0" w:space="0" w:color="auto"/>
      </w:divBdr>
      <w:divsChild>
        <w:div w:id="232473097">
          <w:marLeft w:val="0"/>
          <w:marRight w:val="0"/>
          <w:marTop w:val="0"/>
          <w:marBottom w:val="0"/>
          <w:divBdr>
            <w:top w:val="none" w:sz="0" w:space="0" w:color="auto"/>
            <w:left w:val="none" w:sz="0" w:space="0" w:color="auto"/>
            <w:bottom w:val="none" w:sz="0" w:space="0" w:color="auto"/>
            <w:right w:val="none" w:sz="0" w:space="0" w:color="auto"/>
          </w:divBdr>
          <w:divsChild>
            <w:div w:id="29271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x.doi.org/10.1166/jbmb.2013.1272" TargetMode="External"/><Relationship Id="rId18" Type="http://schemas.openxmlformats.org/officeDocument/2006/relationships/hyperlink" Target="http://www.springerlink.com/content/?Author=Csaba+Zolt%c3%a1n+Kib%c3%a9di-Szab%c3%b3"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pubs.acs.org/action/doSearch?action=search&amp;author=Dobre%2C+T&amp;qsSearchArea=author" TargetMode="External"/><Relationship Id="rId17" Type="http://schemas.openxmlformats.org/officeDocument/2006/relationships/hyperlink" Target="http://www.springerlink.com/content/0366-6352/66/2/" TargetMode="External"/><Relationship Id="rId2" Type="http://schemas.openxmlformats.org/officeDocument/2006/relationships/numbering" Target="numbering.xml"/><Relationship Id="rId16" Type="http://schemas.openxmlformats.org/officeDocument/2006/relationships/hyperlink" Target="http://www.springerlink.com/content/0366-6352/" TargetMode="External"/><Relationship Id="rId20" Type="http://schemas.openxmlformats.org/officeDocument/2006/relationships/hyperlink" Target="http://www.springerlink.com/content/?Author=Szabolcs+Szilveszt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x.doi.org/10.1016%2Fj.foodhyd.2015.02.008" TargetMode="External"/><Relationship Id="rId5" Type="http://schemas.openxmlformats.org/officeDocument/2006/relationships/settings" Target="settings.xml"/><Relationship Id="rId15" Type="http://schemas.openxmlformats.org/officeDocument/2006/relationships/hyperlink" Target="http://www.springerlink.com/content/?Author=Iuliana+Mihaela+Jipa" TargetMode="External"/><Relationship Id="rId23" Type="http://schemas.openxmlformats.org/officeDocument/2006/relationships/theme" Target="theme/theme1.xml"/><Relationship Id="rId10" Type="http://schemas.openxmlformats.org/officeDocument/2006/relationships/hyperlink" Target="http://dx.doi.org/10.1016/j.jfoodeng.2017.09.010" TargetMode="External"/><Relationship Id="rId19" Type="http://schemas.openxmlformats.org/officeDocument/2006/relationships/hyperlink" Target="http://www.springerlink.com/content/?Author=Sorin+Ion+Jinga" TargetMode="External"/><Relationship Id="rId4" Type="http://schemas.microsoft.com/office/2007/relationships/stylesWithEffects" Target="stylesWithEffects.xml"/><Relationship Id="rId9" Type="http://schemas.openxmlformats.org/officeDocument/2006/relationships/hyperlink" Target="https://doi.org/10.3390/molecules25184069" TargetMode="External"/><Relationship Id="rId14" Type="http://schemas.openxmlformats.org/officeDocument/2006/relationships/hyperlink" Target="http://dx.doi.org/10.1016/j.radphyschem.2012.06.017%2017"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BC19-933B-4F93-90A9-E0E9A7DA7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7118</Words>
  <Characters>41289</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UPB</Company>
  <LinksUpToDate>false</LinksUpToDate>
  <CharactersWithSpaces>48311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Anicuta Stoica</dc:creator>
  <cp:lastModifiedBy>Anicuta Stoica</cp:lastModifiedBy>
  <cp:revision>6</cp:revision>
  <cp:lastPrinted>2014-07-14T18:35:00Z</cp:lastPrinted>
  <dcterms:created xsi:type="dcterms:W3CDTF">2020-11-29T17:25:00Z</dcterms:created>
  <dcterms:modified xsi:type="dcterms:W3CDTF">2020-11-30T10:55:00Z</dcterms:modified>
</cp:coreProperties>
</file>